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0F83" w14:textId="7FFD16D9" w:rsidR="0013391A" w:rsidRDefault="0013391A" w:rsidP="0013391A">
      <w:pPr>
        <w:pStyle w:val="Heading1"/>
      </w:pPr>
      <w:r>
        <w:rPr>
          <w:lang w:bidi="es-ES"/>
        </w:rPr>
        <w:t>Evaluación funcional del comportamiento (FBA)</w:t>
      </w:r>
    </w:p>
    <w:p w14:paraId="3B27CD87" w14:textId="28DBBFFE" w:rsidR="0013391A" w:rsidRDefault="0013391A" w:rsidP="0013391A">
      <w:pPr>
        <w:jc w:val="center"/>
      </w:pPr>
      <w:r>
        <w:rPr>
          <w:lang w:bidi="es-ES"/>
        </w:rPr>
        <w:t>(Normas</w:t>
      </w:r>
      <w:r w:rsidR="003F1FD0">
        <w:rPr>
          <w:lang w:bidi="es-ES"/>
        </w:rPr>
        <w:t xml:space="preserve"> </w:t>
      </w:r>
      <w:r>
        <w:rPr>
          <w:lang w:bidi="es-ES"/>
        </w:rPr>
        <w:t>I.E.21. de la Junta Educativa del Estado de Utah)</w:t>
      </w:r>
    </w:p>
    <w:p w14:paraId="16444866" w14:textId="40351729" w:rsidR="00B37A81" w:rsidRPr="003F1FD0" w:rsidRDefault="00B37A81" w:rsidP="003A73A8">
      <w:pPr>
        <w:tabs>
          <w:tab w:val="left" w:pos="5812"/>
        </w:tabs>
        <w:rPr>
          <w:b/>
          <w:bCs/>
        </w:rPr>
      </w:pPr>
      <w:r>
        <w:rPr>
          <w:lang w:bidi="es-ES"/>
        </w:rPr>
        <w:t>Distrito/Escuela:</w:t>
      </w:r>
      <w:r w:rsidRPr="003F1FD0">
        <w:rPr>
          <w:lang w:bidi="es-ES"/>
        </w:rPr>
        <w:tab/>
      </w:r>
      <w:r w:rsidRPr="003F1FD0">
        <w:rPr>
          <w:spacing w:val="-4"/>
          <w:lang w:bidi="es-ES"/>
        </w:rPr>
        <w:t>Fecha de la evaluación:</w:t>
      </w:r>
    </w:p>
    <w:p w14:paraId="7DA3F6E9" w14:textId="028A5ADA" w:rsidR="00B37A81" w:rsidRPr="003F1FD0" w:rsidRDefault="00B37A81" w:rsidP="003A73A8">
      <w:pPr>
        <w:tabs>
          <w:tab w:val="left" w:pos="5812"/>
          <w:tab w:val="left" w:pos="9639"/>
        </w:tabs>
        <w:spacing w:after="240"/>
        <w:rPr>
          <w:b/>
          <w:bCs/>
        </w:rPr>
      </w:pPr>
      <w:r w:rsidRPr="003F1FD0">
        <w:rPr>
          <w:lang w:bidi="es-ES"/>
        </w:rPr>
        <w:t>Nombre del estudiante:</w:t>
      </w:r>
      <w:r w:rsidRPr="003F1FD0">
        <w:rPr>
          <w:lang w:bidi="es-ES"/>
        </w:rPr>
        <w:tab/>
      </w:r>
      <w:r w:rsidRPr="003F1FD0">
        <w:rPr>
          <w:spacing w:val="-4"/>
          <w:lang w:bidi="es-ES"/>
        </w:rPr>
        <w:t>Fecha de nacimiento:</w:t>
      </w:r>
      <w:r w:rsidRPr="003F1FD0">
        <w:rPr>
          <w:lang w:bidi="es-ES"/>
        </w:rPr>
        <w:tab/>
        <w:t>Grado:</w:t>
      </w:r>
    </w:p>
    <w:p w14:paraId="08053366" w14:textId="40882252" w:rsidR="0013391A" w:rsidRDefault="0013391A" w:rsidP="0013391A">
      <w:pPr>
        <w:pStyle w:val="Heading2"/>
        <w:spacing w:after="120"/>
      </w:pPr>
      <w:r>
        <w:rPr>
          <w:lang w:bidi="es-ES"/>
        </w:rPr>
        <w:t>Fortalezas, intereses y preferencias de refuerzo del estudiante</w:t>
      </w:r>
    </w:p>
    <w:p w14:paraId="4A917F8F" w14:textId="72CC7162" w:rsidR="0013391A" w:rsidRDefault="0013391A" w:rsidP="0013391A">
      <w:pPr>
        <w:spacing w:after="600"/>
      </w:pPr>
      <w:r>
        <w:rPr>
          <w:lang w:bidi="es-ES"/>
        </w:rPr>
        <w:t>Fortalezas:</w:t>
      </w:r>
    </w:p>
    <w:p w14:paraId="4AD770EF" w14:textId="2826AF18" w:rsidR="0013391A" w:rsidRDefault="0013391A" w:rsidP="0013391A">
      <w:pPr>
        <w:spacing w:after="600"/>
      </w:pPr>
      <w:r>
        <w:rPr>
          <w:lang w:bidi="es-ES"/>
        </w:rPr>
        <w:t>Intereses:</w:t>
      </w:r>
    </w:p>
    <w:p w14:paraId="46144E73" w14:textId="6F17F42C" w:rsidR="0013391A" w:rsidRDefault="0013391A" w:rsidP="0013391A">
      <w:pPr>
        <w:spacing w:after="600"/>
      </w:pPr>
      <w:r>
        <w:rPr>
          <w:lang w:bidi="es-ES"/>
        </w:rPr>
        <w:t>Preferencias de refuerzos:</w:t>
      </w:r>
    </w:p>
    <w:p w14:paraId="22BFD22D" w14:textId="6F1879E2" w:rsidR="0013391A" w:rsidRDefault="0013391A" w:rsidP="0013391A">
      <w:pPr>
        <w:pStyle w:val="Heading2"/>
      </w:pPr>
      <w:r>
        <w:rPr>
          <w:lang w:bidi="es-ES"/>
        </w:rPr>
        <w:t>Comportamientos problemáticos evaluados en esta FBA</w:t>
      </w:r>
    </w:p>
    <w:tbl>
      <w:tblPr>
        <w:tblStyle w:val="TableGrid"/>
        <w:tblW w:w="11232" w:type="dxa"/>
        <w:tblLook w:val="04A0" w:firstRow="1" w:lastRow="0" w:firstColumn="1" w:lastColumn="0" w:noHBand="0" w:noVBand="1"/>
      </w:tblPr>
      <w:tblGrid>
        <w:gridCol w:w="1329"/>
        <w:gridCol w:w="2513"/>
        <w:gridCol w:w="3386"/>
        <w:gridCol w:w="4004"/>
      </w:tblGrid>
      <w:tr w:rsidR="0013391A" w14:paraId="0C62FDE5" w14:textId="77777777" w:rsidTr="003F1FD0">
        <w:trPr>
          <w:cantSplit/>
          <w:tblHeader/>
        </w:trPr>
        <w:tc>
          <w:tcPr>
            <w:tcW w:w="1267" w:type="dxa"/>
            <w:vAlign w:val="center"/>
          </w:tcPr>
          <w:p w14:paraId="2AC3222E" w14:textId="77777777" w:rsidR="0013391A" w:rsidRPr="0013391A" w:rsidRDefault="0013391A" w:rsidP="003F1FD0">
            <w:pPr>
              <w:spacing w:after="0" w:line="280" w:lineRule="exact"/>
              <w:jc w:val="center"/>
              <w:rPr>
                <w:b/>
                <w:bCs/>
              </w:rPr>
            </w:pPr>
            <w:r w:rsidRPr="0013391A">
              <w:rPr>
                <w:b/>
                <w:lang w:bidi="es-ES"/>
              </w:rPr>
              <w:t>Prioridad</w:t>
            </w:r>
          </w:p>
        </w:tc>
        <w:tc>
          <w:tcPr>
            <w:tcW w:w="2517" w:type="dxa"/>
            <w:vAlign w:val="center"/>
          </w:tcPr>
          <w:p w14:paraId="1B0306A5" w14:textId="77777777" w:rsidR="0013391A" w:rsidRPr="0013391A" w:rsidRDefault="0013391A" w:rsidP="003F1FD0">
            <w:pPr>
              <w:spacing w:after="0" w:line="280" w:lineRule="exact"/>
              <w:jc w:val="center"/>
              <w:rPr>
                <w:b/>
                <w:bCs/>
              </w:rPr>
            </w:pPr>
            <w:r w:rsidRPr="0013391A">
              <w:rPr>
                <w:b/>
                <w:lang w:bidi="es-ES"/>
              </w:rPr>
              <w:t>Comportamiento problemático</w:t>
            </w:r>
          </w:p>
        </w:tc>
        <w:tc>
          <w:tcPr>
            <w:tcW w:w="3411" w:type="dxa"/>
            <w:vAlign w:val="center"/>
          </w:tcPr>
          <w:p w14:paraId="5E22A9CD" w14:textId="77777777" w:rsidR="0013391A" w:rsidRPr="0013391A" w:rsidRDefault="0013391A" w:rsidP="003F1FD0">
            <w:pPr>
              <w:spacing w:after="0" w:line="280" w:lineRule="exact"/>
              <w:jc w:val="center"/>
              <w:rPr>
                <w:b/>
                <w:bCs/>
              </w:rPr>
            </w:pPr>
            <w:r w:rsidRPr="0013391A">
              <w:rPr>
                <w:b/>
                <w:lang w:bidi="es-ES"/>
              </w:rPr>
              <w:t>Definición operativa</w:t>
            </w:r>
          </w:p>
        </w:tc>
        <w:tc>
          <w:tcPr>
            <w:tcW w:w="4037" w:type="dxa"/>
            <w:vAlign w:val="center"/>
          </w:tcPr>
          <w:p w14:paraId="72D910B6" w14:textId="77777777" w:rsidR="0013391A" w:rsidRPr="0013391A" w:rsidRDefault="0013391A" w:rsidP="003F1FD0">
            <w:pPr>
              <w:spacing w:after="0" w:line="280" w:lineRule="exact"/>
              <w:jc w:val="center"/>
              <w:rPr>
                <w:b/>
                <w:bCs/>
              </w:rPr>
            </w:pPr>
            <w:r w:rsidRPr="0013391A">
              <w:rPr>
                <w:b/>
                <w:lang w:bidi="es-ES"/>
              </w:rPr>
              <w:t>Datos de referencia</w:t>
            </w:r>
          </w:p>
        </w:tc>
      </w:tr>
      <w:tr w:rsidR="0013391A" w14:paraId="5D0BF032" w14:textId="77777777" w:rsidTr="00DB4100">
        <w:trPr>
          <w:cantSplit/>
          <w:trHeight w:val="576"/>
        </w:trPr>
        <w:tc>
          <w:tcPr>
            <w:tcW w:w="1267" w:type="dxa"/>
          </w:tcPr>
          <w:p w14:paraId="6B9F7AEF" w14:textId="67D835BE" w:rsidR="0013391A" w:rsidRPr="0013391A" w:rsidRDefault="0013391A" w:rsidP="0013391A">
            <w:pPr>
              <w:spacing w:after="0"/>
              <w:jc w:val="center"/>
            </w:pPr>
            <w:r>
              <w:rPr>
                <w:lang w:bidi="es-ES"/>
              </w:rPr>
              <w:t>1</w:t>
            </w:r>
          </w:p>
        </w:tc>
        <w:tc>
          <w:tcPr>
            <w:tcW w:w="2517" w:type="dxa"/>
          </w:tcPr>
          <w:p w14:paraId="603C268C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3411" w:type="dxa"/>
          </w:tcPr>
          <w:p w14:paraId="7E9FAF48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4037" w:type="dxa"/>
          </w:tcPr>
          <w:p w14:paraId="4F1468F9" w14:textId="77777777" w:rsidR="0013391A" w:rsidRPr="0013391A" w:rsidRDefault="0013391A" w:rsidP="0013391A">
            <w:pPr>
              <w:spacing w:after="0"/>
            </w:pPr>
          </w:p>
        </w:tc>
      </w:tr>
      <w:tr w:rsidR="0013391A" w14:paraId="570A6679" w14:textId="77777777" w:rsidTr="00DB4100">
        <w:trPr>
          <w:cantSplit/>
          <w:trHeight w:val="576"/>
        </w:trPr>
        <w:tc>
          <w:tcPr>
            <w:tcW w:w="1267" w:type="dxa"/>
          </w:tcPr>
          <w:p w14:paraId="57D3C3FC" w14:textId="6C92AA7D" w:rsidR="0013391A" w:rsidRPr="0013391A" w:rsidRDefault="0013391A" w:rsidP="0013391A">
            <w:pPr>
              <w:spacing w:after="0"/>
              <w:jc w:val="center"/>
            </w:pPr>
            <w:r>
              <w:rPr>
                <w:lang w:bidi="es-ES"/>
              </w:rPr>
              <w:t>2</w:t>
            </w:r>
          </w:p>
        </w:tc>
        <w:tc>
          <w:tcPr>
            <w:tcW w:w="2517" w:type="dxa"/>
          </w:tcPr>
          <w:p w14:paraId="72126D57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3411" w:type="dxa"/>
          </w:tcPr>
          <w:p w14:paraId="47F997CB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4037" w:type="dxa"/>
          </w:tcPr>
          <w:p w14:paraId="4D4123E2" w14:textId="77777777" w:rsidR="0013391A" w:rsidRPr="0013391A" w:rsidRDefault="0013391A" w:rsidP="0013391A">
            <w:pPr>
              <w:spacing w:after="0"/>
            </w:pPr>
          </w:p>
        </w:tc>
      </w:tr>
      <w:tr w:rsidR="0013391A" w14:paraId="3B6D10DE" w14:textId="77777777" w:rsidTr="00DB4100">
        <w:trPr>
          <w:cantSplit/>
          <w:trHeight w:val="576"/>
        </w:trPr>
        <w:tc>
          <w:tcPr>
            <w:tcW w:w="1267" w:type="dxa"/>
          </w:tcPr>
          <w:p w14:paraId="3F281DD7" w14:textId="51A36FE6" w:rsidR="0013391A" w:rsidRPr="0013391A" w:rsidRDefault="0013391A" w:rsidP="0013391A">
            <w:pPr>
              <w:spacing w:after="0"/>
              <w:jc w:val="center"/>
            </w:pPr>
            <w:r>
              <w:rPr>
                <w:lang w:bidi="es-ES"/>
              </w:rPr>
              <w:t>3</w:t>
            </w:r>
          </w:p>
        </w:tc>
        <w:tc>
          <w:tcPr>
            <w:tcW w:w="2517" w:type="dxa"/>
          </w:tcPr>
          <w:p w14:paraId="010D9C13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3411" w:type="dxa"/>
          </w:tcPr>
          <w:p w14:paraId="022925A6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4037" w:type="dxa"/>
          </w:tcPr>
          <w:p w14:paraId="7F96133D" w14:textId="77777777" w:rsidR="0013391A" w:rsidRPr="0013391A" w:rsidRDefault="0013391A" w:rsidP="0013391A">
            <w:pPr>
              <w:spacing w:after="0"/>
            </w:pPr>
          </w:p>
        </w:tc>
      </w:tr>
    </w:tbl>
    <w:p w14:paraId="259AF8E3" w14:textId="104FD154" w:rsidR="0013391A" w:rsidRDefault="00DC7E72" w:rsidP="0013391A">
      <w:pPr>
        <w:pStyle w:val="Heading2"/>
        <w:spacing w:before="120"/>
      </w:pPr>
      <w:r>
        <w:rPr>
          <w:lang w:bidi="es-ES"/>
        </w:rPr>
        <w:t>Fuentes de datos de referencia</w:t>
      </w:r>
    </w:p>
    <w:p w14:paraId="454AE84B" w14:textId="46A07F97" w:rsidR="0013391A" w:rsidRDefault="0013391A" w:rsidP="00AD1880">
      <w:pPr>
        <w:spacing w:after="0" w:line="300" w:lineRule="exact"/>
        <w:jc w:val="center"/>
      </w:pPr>
      <w:r w:rsidRPr="003A73A8">
        <w:rPr>
          <w:spacing w:val="-4"/>
          <w:lang w:bidi="es-ES"/>
        </w:rPr>
        <w:t xml:space="preserve">Se requiere al menos una medida inicial (Normas I.E.21.b. de la Junta Educativa del Estado de Utah </w:t>
      </w:r>
      <w:r w:rsidRPr="004A2B12">
        <w:rPr>
          <w:lang w:bidi="es-ES"/>
        </w:rPr>
        <w:t>[Utah State Board of Education, USBE])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040"/>
        <w:gridCol w:w="2227"/>
      </w:tblGrid>
      <w:tr w:rsidR="00DC7E72" w14:paraId="338B7D1B" w14:textId="77777777" w:rsidTr="00DC7E72">
        <w:trPr>
          <w:cantSplit/>
          <w:tblHeader/>
        </w:trPr>
        <w:tc>
          <w:tcPr>
            <w:tcW w:w="3955" w:type="dxa"/>
            <w:vAlign w:val="center"/>
          </w:tcPr>
          <w:p w14:paraId="3739A1A2" w14:textId="1A78A4BF" w:rsidR="00DC7E72" w:rsidRPr="00DC7E72" w:rsidRDefault="00DC7E72" w:rsidP="00E149CF">
            <w:pPr>
              <w:spacing w:after="0" w:line="280" w:lineRule="exact"/>
              <w:jc w:val="center"/>
              <w:rPr>
                <w:b/>
                <w:bCs/>
              </w:rPr>
            </w:pPr>
            <w:r w:rsidRPr="00DC7E72">
              <w:rPr>
                <w:b/>
                <w:lang w:bidi="es-ES"/>
              </w:rPr>
              <w:t>Comportamiento</w:t>
            </w:r>
            <w:r w:rsidR="003F1FD0">
              <w:rPr>
                <w:b/>
                <w:lang w:bidi="es-ES"/>
              </w:rPr>
              <w:t xml:space="preserve"> </w:t>
            </w:r>
            <w:r w:rsidRPr="00DC7E72">
              <w:rPr>
                <w:b/>
                <w:lang w:bidi="es-ES"/>
              </w:rPr>
              <w:t>problemático medido</w:t>
            </w:r>
          </w:p>
        </w:tc>
        <w:tc>
          <w:tcPr>
            <w:tcW w:w="5040" w:type="dxa"/>
            <w:vAlign w:val="center"/>
          </w:tcPr>
          <w:p w14:paraId="38FA8C62" w14:textId="0A54F4FC" w:rsidR="00DC7E72" w:rsidRPr="00DC7E72" w:rsidRDefault="00DC7E72" w:rsidP="00E149CF">
            <w:pPr>
              <w:spacing w:after="0" w:line="280" w:lineRule="exact"/>
              <w:jc w:val="center"/>
              <w:rPr>
                <w:b/>
                <w:bCs/>
              </w:rPr>
            </w:pPr>
            <w:r>
              <w:rPr>
                <w:b/>
                <w:lang w:bidi="es-ES"/>
              </w:rPr>
              <w:t>Tipo de medición (p.ej., frecuencia, duración, latencia, intervalo,</w:t>
            </w:r>
            <w:r w:rsidR="003F1FD0">
              <w:rPr>
                <w:b/>
                <w:lang w:bidi="es-ES"/>
              </w:rPr>
              <w:t xml:space="preserve"> </w:t>
            </w:r>
            <w:r>
              <w:rPr>
                <w:b/>
                <w:lang w:bidi="es-ES"/>
              </w:rPr>
              <w:t>escala de calificación)</w:t>
            </w:r>
          </w:p>
        </w:tc>
        <w:tc>
          <w:tcPr>
            <w:tcW w:w="2227" w:type="dxa"/>
            <w:vAlign w:val="center"/>
          </w:tcPr>
          <w:p w14:paraId="7EE85ED8" w14:textId="77777777" w:rsidR="00DC7E72" w:rsidRPr="00DC7E72" w:rsidRDefault="00DC7E72" w:rsidP="00E149CF">
            <w:pPr>
              <w:spacing w:after="0" w:line="280" w:lineRule="exact"/>
              <w:jc w:val="center"/>
              <w:rPr>
                <w:b/>
                <w:bCs/>
              </w:rPr>
            </w:pPr>
            <w:r w:rsidRPr="00DC7E72">
              <w:rPr>
                <w:b/>
                <w:lang w:bidi="es-ES"/>
              </w:rPr>
              <w:t>Fecha de finalización</w:t>
            </w:r>
          </w:p>
        </w:tc>
      </w:tr>
      <w:tr w:rsidR="00DC7E72" w14:paraId="491B0C58" w14:textId="77777777" w:rsidTr="00F61B84">
        <w:trPr>
          <w:cantSplit/>
          <w:trHeight w:val="576"/>
        </w:trPr>
        <w:tc>
          <w:tcPr>
            <w:tcW w:w="3955" w:type="dxa"/>
            <w:vAlign w:val="center"/>
          </w:tcPr>
          <w:p w14:paraId="262D199E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2B3C7C52" w14:textId="77777777" w:rsid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2227" w:type="dxa"/>
            <w:vAlign w:val="center"/>
          </w:tcPr>
          <w:p w14:paraId="4A7A18ED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</w:tr>
      <w:tr w:rsidR="00DC7E72" w14:paraId="151793F0" w14:textId="77777777" w:rsidTr="00F61B84">
        <w:trPr>
          <w:cantSplit/>
          <w:trHeight w:val="576"/>
        </w:trPr>
        <w:tc>
          <w:tcPr>
            <w:tcW w:w="3955" w:type="dxa"/>
            <w:vAlign w:val="center"/>
          </w:tcPr>
          <w:p w14:paraId="1AD91868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158A102C" w14:textId="77777777" w:rsid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2227" w:type="dxa"/>
            <w:vAlign w:val="center"/>
          </w:tcPr>
          <w:p w14:paraId="6C9B18E9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</w:tr>
      <w:tr w:rsidR="00DC7E72" w14:paraId="34721483" w14:textId="77777777" w:rsidTr="00F61B84">
        <w:trPr>
          <w:cantSplit/>
          <w:trHeight w:val="576"/>
        </w:trPr>
        <w:tc>
          <w:tcPr>
            <w:tcW w:w="3955" w:type="dxa"/>
            <w:vAlign w:val="center"/>
          </w:tcPr>
          <w:p w14:paraId="53BE266D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149BB711" w14:textId="09D1C71A" w:rsidR="00DC7E72" w:rsidRPr="00400F6E" w:rsidRDefault="00DC7E72" w:rsidP="003F1FD0"/>
        </w:tc>
        <w:tc>
          <w:tcPr>
            <w:tcW w:w="2227" w:type="dxa"/>
            <w:vAlign w:val="center"/>
          </w:tcPr>
          <w:p w14:paraId="490DE0B3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</w:tr>
      <w:tr w:rsidR="00DC7E72" w14:paraId="3E82A3C6" w14:textId="77777777" w:rsidTr="00F61B84">
        <w:trPr>
          <w:cantSplit/>
          <w:trHeight w:val="576"/>
        </w:trPr>
        <w:tc>
          <w:tcPr>
            <w:tcW w:w="3955" w:type="dxa"/>
            <w:vAlign w:val="center"/>
          </w:tcPr>
          <w:p w14:paraId="5373F194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735F4529" w14:textId="3D8C7160" w:rsidR="00DC7E72" w:rsidRPr="00400F6E" w:rsidRDefault="00DC7E72" w:rsidP="00400F6E"/>
        </w:tc>
        <w:tc>
          <w:tcPr>
            <w:tcW w:w="2227" w:type="dxa"/>
            <w:vAlign w:val="center"/>
          </w:tcPr>
          <w:p w14:paraId="170539AF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</w:tr>
    </w:tbl>
    <w:p w14:paraId="0EA22FFC" w14:textId="742418F5" w:rsidR="0013391A" w:rsidRDefault="00DC7E72" w:rsidP="004A2B12">
      <w:pPr>
        <w:pStyle w:val="Heading2"/>
        <w:spacing w:before="1800"/>
      </w:pPr>
      <w:r>
        <w:rPr>
          <w:lang w:bidi="es-ES"/>
        </w:rPr>
        <w:lastRenderedPageBreak/>
        <w:t>Fuentes de datos de observación</w:t>
      </w:r>
    </w:p>
    <w:p w14:paraId="7F179B7A" w14:textId="11612EFF" w:rsidR="0013391A" w:rsidRDefault="00DC7E72" w:rsidP="00AD1880">
      <w:pPr>
        <w:spacing w:after="0" w:line="300" w:lineRule="exact"/>
        <w:jc w:val="center"/>
      </w:pPr>
      <w:r w:rsidRPr="004A2B12">
        <w:rPr>
          <w:lang w:bidi="es-ES"/>
        </w:rPr>
        <w:t>Se requiero al menos una medida de observación directa (Normas</w:t>
      </w:r>
      <w:r w:rsidR="003F1FD0">
        <w:rPr>
          <w:lang w:bidi="es-ES"/>
        </w:rPr>
        <w:t xml:space="preserve"> </w:t>
      </w:r>
      <w:r w:rsidRPr="004A2B12">
        <w:rPr>
          <w:lang w:bidi="es-ES"/>
        </w:rPr>
        <w:t>I.E.21.b. de la USBE) Seleccione si el método de observación es directo o indirecto.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040"/>
        <w:gridCol w:w="2227"/>
      </w:tblGrid>
      <w:tr w:rsidR="00DB4100" w14:paraId="096EDF88" w14:textId="77777777" w:rsidTr="00DB4100">
        <w:trPr>
          <w:cantSplit/>
          <w:tblHeader/>
        </w:trPr>
        <w:tc>
          <w:tcPr>
            <w:tcW w:w="3955" w:type="dxa"/>
            <w:vAlign w:val="center"/>
          </w:tcPr>
          <w:p w14:paraId="1D783AA1" w14:textId="399B9BDB" w:rsidR="00DB4100" w:rsidRPr="00DC7E72" w:rsidRDefault="00DB4100" w:rsidP="00E149CF">
            <w:pPr>
              <w:spacing w:after="0" w:line="280" w:lineRule="exact"/>
              <w:jc w:val="center"/>
              <w:rPr>
                <w:b/>
                <w:bCs/>
              </w:rPr>
            </w:pPr>
            <w:r w:rsidRPr="00DC7E72">
              <w:rPr>
                <w:b/>
                <w:lang w:bidi="es-ES"/>
              </w:rPr>
              <w:t>Comportamiento</w:t>
            </w:r>
            <w:r w:rsidR="003F1FD0">
              <w:rPr>
                <w:b/>
                <w:lang w:bidi="es-ES"/>
              </w:rPr>
              <w:t xml:space="preserve"> </w:t>
            </w:r>
            <w:r w:rsidRPr="00DC7E72">
              <w:rPr>
                <w:b/>
                <w:lang w:bidi="es-ES"/>
              </w:rPr>
              <w:t>problemático medido</w:t>
            </w:r>
          </w:p>
        </w:tc>
        <w:tc>
          <w:tcPr>
            <w:tcW w:w="5040" w:type="dxa"/>
            <w:vAlign w:val="center"/>
          </w:tcPr>
          <w:p w14:paraId="286DE837" w14:textId="2E1010C2" w:rsidR="00DB4100" w:rsidRPr="00DC7E72" w:rsidRDefault="00DB4100" w:rsidP="00E149CF">
            <w:pPr>
              <w:spacing w:after="0" w:line="280" w:lineRule="exact"/>
              <w:jc w:val="center"/>
              <w:rPr>
                <w:b/>
                <w:bCs/>
              </w:rPr>
            </w:pPr>
            <w:r>
              <w:rPr>
                <w:b/>
                <w:lang w:bidi="es-ES"/>
              </w:rPr>
              <w:t>Métodos de observación</w:t>
            </w:r>
          </w:p>
        </w:tc>
        <w:tc>
          <w:tcPr>
            <w:tcW w:w="2227" w:type="dxa"/>
            <w:vAlign w:val="center"/>
          </w:tcPr>
          <w:p w14:paraId="1B724286" w14:textId="77777777" w:rsidR="00DB4100" w:rsidRPr="00DC7E72" w:rsidRDefault="00DB4100" w:rsidP="00E149CF">
            <w:pPr>
              <w:spacing w:after="0" w:line="280" w:lineRule="exact"/>
              <w:jc w:val="center"/>
              <w:rPr>
                <w:b/>
                <w:bCs/>
              </w:rPr>
            </w:pPr>
            <w:r w:rsidRPr="00DC7E72">
              <w:rPr>
                <w:b/>
                <w:lang w:bidi="es-ES"/>
              </w:rPr>
              <w:t>Fecha de finalización</w:t>
            </w:r>
          </w:p>
        </w:tc>
      </w:tr>
      <w:tr w:rsidR="00DB4100" w14:paraId="232B91E0" w14:textId="77777777" w:rsidTr="00DB4100">
        <w:trPr>
          <w:cantSplit/>
          <w:trHeight w:val="576"/>
        </w:trPr>
        <w:tc>
          <w:tcPr>
            <w:tcW w:w="3955" w:type="dxa"/>
            <w:vAlign w:val="center"/>
          </w:tcPr>
          <w:p w14:paraId="7D821781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7CA4BF21" w14:textId="77777777" w:rsidR="00DB4100" w:rsidRPr="003A4616" w:rsidRDefault="00DB4100" w:rsidP="00DB4100">
            <w:pPr>
              <w:spacing w:after="0"/>
              <w:rPr>
                <w:b/>
                <w:bCs/>
              </w:rPr>
            </w:pPr>
            <w:r w:rsidRPr="003A4616">
              <w:rPr>
                <w:b/>
                <w:lang w:bidi="es-ES"/>
              </w:rPr>
              <w:t>Métodos directos</w:t>
            </w:r>
          </w:p>
          <w:p w14:paraId="17A0449F" w14:textId="6CDCEA49" w:rsidR="00DB4100" w:rsidRDefault="003F1FD0" w:rsidP="003F1FD0">
            <w:pPr>
              <w:tabs>
                <w:tab w:val="left" w:pos="886"/>
                <w:tab w:val="left" w:pos="2596"/>
                <w:tab w:val="left" w:pos="4036"/>
              </w:tabs>
              <w:spacing w:after="0"/>
            </w:pPr>
            <w:sdt>
              <w:sdtPr>
                <w:id w:val="-165752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>
                  <w:rPr>
                    <w:lang w:bidi="es-ES"/>
                  </w:rPr>
                  <w:t>☐</w:t>
                </w:r>
              </w:sdtContent>
            </w:sdt>
            <w:r w:rsidR="00DB4100">
              <w:rPr>
                <w:lang w:bidi="es-ES"/>
              </w:rPr>
              <w:t>ABC</w:t>
            </w:r>
            <w:r w:rsidR="00DB4100">
              <w:rPr>
                <w:lang w:bidi="es-ES"/>
              </w:rPr>
              <w:tab/>
            </w:r>
            <w:sdt>
              <w:sdtPr>
                <w:id w:val="-184061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DA2933">
                  <w:rPr>
                    <w:lang w:bidi="es-ES"/>
                  </w:rPr>
                  <w:t>☐</w:t>
                </w:r>
              </w:sdtContent>
            </w:sdt>
            <w:r w:rsidR="00DB4100">
              <w:rPr>
                <w:lang w:bidi="es-ES"/>
              </w:rPr>
              <w:t>Diagrama de dispersión</w:t>
            </w:r>
            <w:r>
              <w:rPr>
                <w:lang w:bidi="es-ES"/>
              </w:rPr>
              <w:tab/>
            </w:r>
            <w:r w:rsidR="00DB4100">
              <w:rPr>
                <w:b/>
                <w:i/>
                <w:lang w:bidi="es-ES"/>
              </w:rPr>
              <w:t>O</w:t>
            </w:r>
          </w:p>
          <w:p w14:paraId="7A753910" w14:textId="77777777" w:rsidR="00DB4100" w:rsidRPr="003A4616" w:rsidRDefault="00DB4100" w:rsidP="00DB4100">
            <w:pPr>
              <w:spacing w:after="0"/>
              <w:rPr>
                <w:b/>
                <w:bCs/>
              </w:rPr>
            </w:pPr>
            <w:r w:rsidRPr="003A4616">
              <w:rPr>
                <w:b/>
                <w:lang w:bidi="es-ES"/>
              </w:rPr>
              <w:t>Métodos indirectos</w:t>
            </w:r>
          </w:p>
          <w:p w14:paraId="3655B5CB" w14:textId="77777777" w:rsidR="003F1FD0" w:rsidRDefault="003F1FD0" w:rsidP="003F1FD0">
            <w:pPr>
              <w:tabs>
                <w:tab w:val="left" w:pos="1426"/>
                <w:tab w:val="left" w:pos="2146"/>
              </w:tabs>
              <w:spacing w:after="0"/>
              <w:rPr>
                <w:lang w:bidi="es-ES"/>
              </w:rPr>
            </w:pPr>
            <w:sdt>
              <w:sdtPr>
                <w:id w:val="-61166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DA2933">
                  <w:rPr>
                    <w:lang w:bidi="es-ES"/>
                  </w:rPr>
                  <w:t>☐</w:t>
                </w:r>
              </w:sdtContent>
            </w:sdt>
            <w:r w:rsidR="00DB4100">
              <w:rPr>
                <w:lang w:bidi="es-ES"/>
              </w:rPr>
              <w:t>Lista de control</w:t>
            </w:r>
            <w:r>
              <w:rPr>
                <w:lang w:bidi="es-ES"/>
              </w:rPr>
              <w:tab/>
            </w:r>
            <w:sdt>
              <w:sdtPr>
                <w:id w:val="38453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933">
                  <w:rPr>
                    <w:lang w:bidi="es-ES"/>
                  </w:rPr>
                  <w:t>☐</w:t>
                </w:r>
              </w:sdtContent>
            </w:sdt>
            <w:r>
              <w:rPr>
                <w:lang w:bidi="es-ES"/>
              </w:rPr>
              <w:t>Entrevista</w:t>
            </w:r>
          </w:p>
          <w:p w14:paraId="02CCAB6D" w14:textId="61B4D246" w:rsidR="00DB4100" w:rsidRDefault="003F1FD0" w:rsidP="003F1FD0">
            <w:pPr>
              <w:tabs>
                <w:tab w:val="left" w:pos="1426"/>
                <w:tab w:val="left" w:pos="2146"/>
                <w:tab w:val="left" w:pos="3136"/>
              </w:tabs>
              <w:spacing w:after="0"/>
              <w:rPr>
                <w:b/>
                <w:bCs/>
              </w:rPr>
            </w:pPr>
            <w:sdt>
              <w:sdtPr>
                <w:id w:val="77977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DA2933">
                  <w:rPr>
                    <w:lang w:bidi="es-ES"/>
                  </w:rPr>
                  <w:t>☐</w:t>
                </w:r>
              </w:sdtContent>
            </w:sdt>
            <w:r w:rsidR="00DB4100">
              <w:rPr>
                <w:lang w:bidi="es-ES"/>
              </w:rPr>
              <w:t>Revisión de expedientes</w:t>
            </w:r>
            <w:r>
              <w:rPr>
                <w:lang w:bidi="es-ES"/>
              </w:rPr>
              <w:tab/>
            </w:r>
            <w:sdt>
              <w:sdtPr>
                <w:id w:val="-169282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DA2933">
                  <w:rPr>
                    <w:lang w:bidi="es-ES"/>
                  </w:rPr>
                  <w:t>☐</w:t>
                </w:r>
              </w:sdtContent>
            </w:sdt>
            <w:r w:rsidR="00DB4100">
              <w:rPr>
                <w:lang w:bidi="es-ES"/>
              </w:rPr>
              <w:t>Otro:</w:t>
            </w:r>
          </w:p>
        </w:tc>
        <w:tc>
          <w:tcPr>
            <w:tcW w:w="2227" w:type="dxa"/>
            <w:vAlign w:val="center"/>
          </w:tcPr>
          <w:p w14:paraId="00D915F2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</w:tr>
      <w:tr w:rsidR="00DB4100" w14:paraId="177B0A78" w14:textId="77777777" w:rsidTr="00DB4100">
        <w:trPr>
          <w:cantSplit/>
          <w:trHeight w:val="576"/>
        </w:trPr>
        <w:tc>
          <w:tcPr>
            <w:tcW w:w="3955" w:type="dxa"/>
            <w:vAlign w:val="center"/>
          </w:tcPr>
          <w:p w14:paraId="5988083F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306D7542" w14:textId="77777777" w:rsidR="003F1FD0" w:rsidRPr="003A4616" w:rsidRDefault="003F1FD0" w:rsidP="003F1FD0">
            <w:pPr>
              <w:spacing w:after="0"/>
              <w:rPr>
                <w:b/>
                <w:bCs/>
              </w:rPr>
            </w:pPr>
            <w:r w:rsidRPr="003A4616">
              <w:rPr>
                <w:b/>
                <w:lang w:bidi="es-ES"/>
              </w:rPr>
              <w:t>Métodos directos</w:t>
            </w:r>
          </w:p>
          <w:p w14:paraId="72382CAE" w14:textId="77777777" w:rsidR="003F1FD0" w:rsidRDefault="003F1FD0" w:rsidP="003F1FD0">
            <w:pPr>
              <w:tabs>
                <w:tab w:val="left" w:pos="886"/>
                <w:tab w:val="left" w:pos="2596"/>
                <w:tab w:val="left" w:pos="4036"/>
              </w:tabs>
              <w:spacing w:after="0"/>
            </w:pPr>
            <w:sdt>
              <w:sdtPr>
                <w:id w:val="19488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lang w:bidi="es-ES"/>
                  </w:rPr>
                  <w:t>☐</w:t>
                </w:r>
              </w:sdtContent>
            </w:sdt>
            <w:r>
              <w:rPr>
                <w:lang w:bidi="es-ES"/>
              </w:rPr>
              <w:t>ABC</w:t>
            </w:r>
            <w:r>
              <w:rPr>
                <w:lang w:bidi="es-ES"/>
              </w:rPr>
              <w:tab/>
            </w:r>
            <w:sdt>
              <w:sdtPr>
                <w:id w:val="-41139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933">
                  <w:rPr>
                    <w:lang w:bidi="es-ES"/>
                  </w:rPr>
                  <w:t>☐</w:t>
                </w:r>
              </w:sdtContent>
            </w:sdt>
            <w:r>
              <w:rPr>
                <w:lang w:bidi="es-ES"/>
              </w:rPr>
              <w:t>Diagrama de dispersión</w:t>
            </w:r>
            <w:r>
              <w:rPr>
                <w:lang w:bidi="es-ES"/>
              </w:rPr>
              <w:tab/>
            </w:r>
            <w:r>
              <w:rPr>
                <w:b/>
                <w:i/>
                <w:lang w:bidi="es-ES"/>
              </w:rPr>
              <w:t>O</w:t>
            </w:r>
          </w:p>
          <w:p w14:paraId="701708E4" w14:textId="77777777" w:rsidR="003F1FD0" w:rsidRPr="003A4616" w:rsidRDefault="003F1FD0" w:rsidP="003F1FD0">
            <w:pPr>
              <w:spacing w:after="0"/>
              <w:rPr>
                <w:b/>
                <w:bCs/>
              </w:rPr>
            </w:pPr>
            <w:r w:rsidRPr="003A4616">
              <w:rPr>
                <w:b/>
                <w:lang w:bidi="es-ES"/>
              </w:rPr>
              <w:t>Métodos indirectos</w:t>
            </w:r>
          </w:p>
          <w:p w14:paraId="3EBD126E" w14:textId="77777777" w:rsidR="003F1FD0" w:rsidRDefault="003F1FD0" w:rsidP="003F1FD0">
            <w:pPr>
              <w:tabs>
                <w:tab w:val="left" w:pos="1426"/>
                <w:tab w:val="left" w:pos="2146"/>
              </w:tabs>
              <w:spacing w:after="0"/>
              <w:rPr>
                <w:lang w:bidi="es-ES"/>
              </w:rPr>
            </w:pPr>
            <w:sdt>
              <w:sdtPr>
                <w:id w:val="-94700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933">
                  <w:rPr>
                    <w:lang w:bidi="es-ES"/>
                  </w:rPr>
                  <w:t>☐</w:t>
                </w:r>
              </w:sdtContent>
            </w:sdt>
            <w:r>
              <w:rPr>
                <w:lang w:bidi="es-ES"/>
              </w:rPr>
              <w:t>Lista de control</w:t>
            </w:r>
            <w:r>
              <w:rPr>
                <w:lang w:bidi="es-ES"/>
              </w:rPr>
              <w:tab/>
            </w:r>
            <w:sdt>
              <w:sdtPr>
                <w:id w:val="-82512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933">
                  <w:rPr>
                    <w:lang w:bidi="es-ES"/>
                  </w:rPr>
                  <w:t>☐</w:t>
                </w:r>
              </w:sdtContent>
            </w:sdt>
            <w:r>
              <w:rPr>
                <w:lang w:bidi="es-ES"/>
              </w:rPr>
              <w:t>Entrevista</w:t>
            </w:r>
          </w:p>
          <w:p w14:paraId="52B149B1" w14:textId="7678ECAF" w:rsidR="00DB4100" w:rsidRDefault="003F1FD0" w:rsidP="003F1FD0">
            <w:pPr>
              <w:tabs>
                <w:tab w:val="left" w:pos="3136"/>
              </w:tabs>
              <w:spacing w:after="0"/>
              <w:rPr>
                <w:b/>
                <w:bCs/>
              </w:rPr>
            </w:pPr>
            <w:sdt>
              <w:sdtPr>
                <w:id w:val="-93698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933">
                  <w:rPr>
                    <w:lang w:bidi="es-ES"/>
                  </w:rPr>
                  <w:t>☐</w:t>
                </w:r>
              </w:sdtContent>
            </w:sdt>
            <w:r>
              <w:rPr>
                <w:lang w:bidi="es-ES"/>
              </w:rPr>
              <w:t>Revisión de expedientes</w:t>
            </w:r>
            <w:r>
              <w:rPr>
                <w:lang w:bidi="es-ES"/>
              </w:rPr>
              <w:tab/>
            </w:r>
            <w:sdt>
              <w:sdtPr>
                <w:id w:val="-192533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933">
                  <w:rPr>
                    <w:lang w:bidi="es-ES"/>
                  </w:rPr>
                  <w:t>☐</w:t>
                </w:r>
              </w:sdtContent>
            </w:sdt>
            <w:r>
              <w:rPr>
                <w:lang w:bidi="es-ES"/>
              </w:rPr>
              <w:t>Otro:</w:t>
            </w:r>
          </w:p>
        </w:tc>
        <w:tc>
          <w:tcPr>
            <w:tcW w:w="2227" w:type="dxa"/>
            <w:vAlign w:val="center"/>
          </w:tcPr>
          <w:p w14:paraId="7664E390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</w:tr>
      <w:tr w:rsidR="00DB4100" w14:paraId="066B5A81" w14:textId="77777777" w:rsidTr="00DB4100">
        <w:trPr>
          <w:cantSplit/>
          <w:trHeight w:val="576"/>
        </w:trPr>
        <w:tc>
          <w:tcPr>
            <w:tcW w:w="3955" w:type="dxa"/>
            <w:vAlign w:val="center"/>
          </w:tcPr>
          <w:p w14:paraId="664D5A82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4AD0018E" w14:textId="77777777" w:rsidR="003F1FD0" w:rsidRPr="003A4616" w:rsidRDefault="003F1FD0" w:rsidP="003F1FD0">
            <w:pPr>
              <w:spacing w:after="0"/>
              <w:rPr>
                <w:b/>
                <w:bCs/>
              </w:rPr>
            </w:pPr>
            <w:r w:rsidRPr="003A4616">
              <w:rPr>
                <w:b/>
                <w:lang w:bidi="es-ES"/>
              </w:rPr>
              <w:t>Métodos directos</w:t>
            </w:r>
          </w:p>
          <w:p w14:paraId="28D88685" w14:textId="77777777" w:rsidR="003F1FD0" w:rsidRDefault="003F1FD0" w:rsidP="003F1FD0">
            <w:pPr>
              <w:tabs>
                <w:tab w:val="left" w:pos="886"/>
                <w:tab w:val="left" w:pos="2596"/>
                <w:tab w:val="left" w:pos="4036"/>
              </w:tabs>
              <w:spacing w:after="0"/>
            </w:pPr>
            <w:sdt>
              <w:sdtPr>
                <w:id w:val="141674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lang w:bidi="es-ES"/>
                  </w:rPr>
                  <w:t>☐</w:t>
                </w:r>
              </w:sdtContent>
            </w:sdt>
            <w:r>
              <w:rPr>
                <w:lang w:bidi="es-ES"/>
              </w:rPr>
              <w:t>ABC</w:t>
            </w:r>
            <w:r>
              <w:rPr>
                <w:lang w:bidi="es-ES"/>
              </w:rPr>
              <w:tab/>
            </w:r>
            <w:sdt>
              <w:sdtPr>
                <w:id w:val="-94638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933">
                  <w:rPr>
                    <w:lang w:bidi="es-ES"/>
                  </w:rPr>
                  <w:t>☐</w:t>
                </w:r>
              </w:sdtContent>
            </w:sdt>
            <w:r>
              <w:rPr>
                <w:lang w:bidi="es-ES"/>
              </w:rPr>
              <w:t>Diagrama de dispersión</w:t>
            </w:r>
            <w:r>
              <w:rPr>
                <w:lang w:bidi="es-ES"/>
              </w:rPr>
              <w:tab/>
            </w:r>
            <w:r>
              <w:rPr>
                <w:b/>
                <w:i/>
                <w:lang w:bidi="es-ES"/>
              </w:rPr>
              <w:t>O</w:t>
            </w:r>
          </w:p>
          <w:p w14:paraId="15AD5F4E" w14:textId="77777777" w:rsidR="003F1FD0" w:rsidRPr="003A4616" w:rsidRDefault="003F1FD0" w:rsidP="003F1FD0">
            <w:pPr>
              <w:spacing w:after="0"/>
              <w:rPr>
                <w:b/>
                <w:bCs/>
              </w:rPr>
            </w:pPr>
            <w:r w:rsidRPr="003A4616">
              <w:rPr>
                <w:b/>
                <w:lang w:bidi="es-ES"/>
              </w:rPr>
              <w:t>Métodos indirectos</w:t>
            </w:r>
          </w:p>
          <w:p w14:paraId="372DF5A6" w14:textId="77777777" w:rsidR="003F1FD0" w:rsidRDefault="003F1FD0" w:rsidP="003F1FD0">
            <w:pPr>
              <w:tabs>
                <w:tab w:val="left" w:pos="1426"/>
                <w:tab w:val="left" w:pos="2146"/>
              </w:tabs>
              <w:spacing w:after="0"/>
              <w:rPr>
                <w:lang w:bidi="es-ES"/>
              </w:rPr>
            </w:pPr>
            <w:sdt>
              <w:sdtPr>
                <w:id w:val="-147081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933">
                  <w:rPr>
                    <w:lang w:bidi="es-ES"/>
                  </w:rPr>
                  <w:t>☐</w:t>
                </w:r>
              </w:sdtContent>
            </w:sdt>
            <w:r>
              <w:rPr>
                <w:lang w:bidi="es-ES"/>
              </w:rPr>
              <w:t>Lista de control</w:t>
            </w:r>
            <w:r>
              <w:rPr>
                <w:lang w:bidi="es-ES"/>
              </w:rPr>
              <w:tab/>
            </w:r>
            <w:sdt>
              <w:sdtPr>
                <w:id w:val="-98191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933">
                  <w:rPr>
                    <w:lang w:bidi="es-ES"/>
                  </w:rPr>
                  <w:t>☐</w:t>
                </w:r>
              </w:sdtContent>
            </w:sdt>
            <w:r>
              <w:rPr>
                <w:lang w:bidi="es-ES"/>
              </w:rPr>
              <w:t>Entrevista</w:t>
            </w:r>
          </w:p>
          <w:p w14:paraId="409620EB" w14:textId="7935B1A0" w:rsidR="00DB4100" w:rsidRDefault="003F1FD0" w:rsidP="003F1FD0">
            <w:pPr>
              <w:tabs>
                <w:tab w:val="left" w:pos="3136"/>
              </w:tabs>
              <w:spacing w:after="0"/>
              <w:rPr>
                <w:b/>
                <w:bCs/>
              </w:rPr>
            </w:pPr>
            <w:sdt>
              <w:sdtPr>
                <w:id w:val="122788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933">
                  <w:rPr>
                    <w:lang w:bidi="es-ES"/>
                  </w:rPr>
                  <w:t>☐</w:t>
                </w:r>
              </w:sdtContent>
            </w:sdt>
            <w:r>
              <w:rPr>
                <w:lang w:bidi="es-ES"/>
              </w:rPr>
              <w:t>Revisión de expedientes</w:t>
            </w:r>
            <w:r>
              <w:rPr>
                <w:lang w:bidi="es-ES"/>
              </w:rPr>
              <w:tab/>
            </w:r>
            <w:sdt>
              <w:sdtPr>
                <w:id w:val="-213755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933">
                  <w:rPr>
                    <w:lang w:bidi="es-ES"/>
                  </w:rPr>
                  <w:t>☐</w:t>
                </w:r>
              </w:sdtContent>
            </w:sdt>
            <w:r>
              <w:rPr>
                <w:lang w:bidi="es-ES"/>
              </w:rPr>
              <w:t>Otro:</w:t>
            </w:r>
          </w:p>
        </w:tc>
        <w:tc>
          <w:tcPr>
            <w:tcW w:w="2227" w:type="dxa"/>
            <w:vAlign w:val="center"/>
          </w:tcPr>
          <w:p w14:paraId="5A799C3B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</w:tr>
      <w:tr w:rsidR="00DB4100" w14:paraId="77037E31" w14:textId="77777777" w:rsidTr="00DB4100">
        <w:trPr>
          <w:cantSplit/>
          <w:trHeight w:val="576"/>
        </w:trPr>
        <w:tc>
          <w:tcPr>
            <w:tcW w:w="3955" w:type="dxa"/>
            <w:vAlign w:val="center"/>
          </w:tcPr>
          <w:p w14:paraId="5F7BBCE3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6F746A34" w14:textId="77777777" w:rsidR="003F1FD0" w:rsidRPr="003A4616" w:rsidRDefault="003F1FD0" w:rsidP="003F1FD0">
            <w:pPr>
              <w:spacing w:after="0"/>
              <w:rPr>
                <w:b/>
                <w:bCs/>
              </w:rPr>
            </w:pPr>
            <w:r w:rsidRPr="003A4616">
              <w:rPr>
                <w:b/>
                <w:lang w:bidi="es-ES"/>
              </w:rPr>
              <w:t>Métodos directos</w:t>
            </w:r>
          </w:p>
          <w:p w14:paraId="601B3830" w14:textId="77777777" w:rsidR="003F1FD0" w:rsidRDefault="003F1FD0" w:rsidP="003F1FD0">
            <w:pPr>
              <w:tabs>
                <w:tab w:val="left" w:pos="886"/>
                <w:tab w:val="left" w:pos="2596"/>
                <w:tab w:val="left" w:pos="4036"/>
              </w:tabs>
              <w:spacing w:after="0"/>
            </w:pPr>
            <w:sdt>
              <w:sdtPr>
                <w:id w:val="-158196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lang w:bidi="es-ES"/>
                  </w:rPr>
                  <w:t>☐</w:t>
                </w:r>
              </w:sdtContent>
            </w:sdt>
            <w:r>
              <w:rPr>
                <w:lang w:bidi="es-ES"/>
              </w:rPr>
              <w:t>ABC</w:t>
            </w:r>
            <w:r>
              <w:rPr>
                <w:lang w:bidi="es-ES"/>
              </w:rPr>
              <w:tab/>
            </w:r>
            <w:sdt>
              <w:sdtPr>
                <w:id w:val="-190929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933">
                  <w:rPr>
                    <w:lang w:bidi="es-ES"/>
                  </w:rPr>
                  <w:t>☐</w:t>
                </w:r>
              </w:sdtContent>
            </w:sdt>
            <w:r>
              <w:rPr>
                <w:lang w:bidi="es-ES"/>
              </w:rPr>
              <w:t>Diagrama de dispersión</w:t>
            </w:r>
            <w:r>
              <w:rPr>
                <w:lang w:bidi="es-ES"/>
              </w:rPr>
              <w:tab/>
            </w:r>
            <w:r>
              <w:rPr>
                <w:b/>
                <w:i/>
                <w:lang w:bidi="es-ES"/>
              </w:rPr>
              <w:t>O</w:t>
            </w:r>
          </w:p>
          <w:p w14:paraId="0F47677A" w14:textId="77777777" w:rsidR="003F1FD0" w:rsidRPr="003A4616" w:rsidRDefault="003F1FD0" w:rsidP="003F1FD0">
            <w:pPr>
              <w:spacing w:after="0"/>
              <w:rPr>
                <w:b/>
                <w:bCs/>
              </w:rPr>
            </w:pPr>
            <w:r w:rsidRPr="003A4616">
              <w:rPr>
                <w:b/>
                <w:lang w:bidi="es-ES"/>
              </w:rPr>
              <w:t>Métodos indirectos</w:t>
            </w:r>
          </w:p>
          <w:p w14:paraId="41596539" w14:textId="77777777" w:rsidR="003F1FD0" w:rsidRDefault="003F1FD0" w:rsidP="003F1FD0">
            <w:pPr>
              <w:tabs>
                <w:tab w:val="left" w:pos="1426"/>
                <w:tab w:val="left" w:pos="2146"/>
              </w:tabs>
              <w:spacing w:after="0"/>
              <w:rPr>
                <w:lang w:bidi="es-ES"/>
              </w:rPr>
            </w:pPr>
            <w:sdt>
              <w:sdtPr>
                <w:id w:val="-135280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933">
                  <w:rPr>
                    <w:lang w:bidi="es-ES"/>
                  </w:rPr>
                  <w:t>☐</w:t>
                </w:r>
              </w:sdtContent>
            </w:sdt>
            <w:r>
              <w:rPr>
                <w:lang w:bidi="es-ES"/>
              </w:rPr>
              <w:t>Lista de control</w:t>
            </w:r>
            <w:r>
              <w:rPr>
                <w:lang w:bidi="es-ES"/>
              </w:rPr>
              <w:tab/>
            </w:r>
            <w:sdt>
              <w:sdtPr>
                <w:id w:val="-58406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933">
                  <w:rPr>
                    <w:lang w:bidi="es-ES"/>
                  </w:rPr>
                  <w:t>☐</w:t>
                </w:r>
              </w:sdtContent>
            </w:sdt>
            <w:r>
              <w:rPr>
                <w:lang w:bidi="es-ES"/>
              </w:rPr>
              <w:t>Entrevista</w:t>
            </w:r>
          </w:p>
          <w:p w14:paraId="290A28E2" w14:textId="1D8D1480" w:rsidR="00DB4100" w:rsidRDefault="003F1FD0" w:rsidP="003F1FD0">
            <w:pPr>
              <w:tabs>
                <w:tab w:val="left" w:pos="3136"/>
              </w:tabs>
              <w:spacing w:after="0"/>
              <w:rPr>
                <w:b/>
                <w:bCs/>
              </w:rPr>
            </w:pPr>
            <w:sdt>
              <w:sdtPr>
                <w:id w:val="-177222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933">
                  <w:rPr>
                    <w:lang w:bidi="es-ES"/>
                  </w:rPr>
                  <w:t>☐</w:t>
                </w:r>
              </w:sdtContent>
            </w:sdt>
            <w:r>
              <w:rPr>
                <w:lang w:bidi="es-ES"/>
              </w:rPr>
              <w:t>Revisión de expedientes</w:t>
            </w:r>
            <w:r>
              <w:rPr>
                <w:lang w:bidi="es-ES"/>
              </w:rPr>
              <w:tab/>
            </w:r>
            <w:sdt>
              <w:sdtPr>
                <w:id w:val="194657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2933">
                  <w:rPr>
                    <w:lang w:bidi="es-ES"/>
                  </w:rPr>
                  <w:t>☐</w:t>
                </w:r>
              </w:sdtContent>
            </w:sdt>
            <w:r>
              <w:rPr>
                <w:lang w:bidi="es-ES"/>
              </w:rPr>
              <w:t>Otro:</w:t>
            </w:r>
          </w:p>
        </w:tc>
        <w:tc>
          <w:tcPr>
            <w:tcW w:w="2227" w:type="dxa"/>
            <w:vAlign w:val="center"/>
          </w:tcPr>
          <w:p w14:paraId="05CF2678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</w:tr>
    </w:tbl>
    <w:p w14:paraId="3F257294" w14:textId="3BC6BBCC" w:rsidR="0013391A" w:rsidRDefault="00517D63" w:rsidP="00517D63">
      <w:pPr>
        <w:pStyle w:val="Heading2"/>
        <w:spacing w:before="120" w:after="120"/>
      </w:pPr>
      <w:r>
        <w:rPr>
          <w:lang w:bidi="es-ES"/>
        </w:rPr>
        <w:t>Resumen de los resultados</w:t>
      </w:r>
    </w:p>
    <w:p w14:paraId="1AA96A6A" w14:textId="05129A37" w:rsidR="0013391A" w:rsidRDefault="00517D63" w:rsidP="00517D63">
      <w:pPr>
        <w:pStyle w:val="Heading3"/>
      </w:pPr>
      <w:r>
        <w:rPr>
          <w:lang w:bidi="es-ES"/>
        </w:rPr>
        <w:t>Antecedentes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886"/>
        <w:gridCol w:w="3741"/>
      </w:tblGrid>
      <w:tr w:rsidR="002E59AF" w14:paraId="547E5366" w14:textId="77777777" w:rsidTr="003F1FD0">
        <w:trPr>
          <w:cantSplit/>
          <w:tblHeader/>
        </w:trPr>
        <w:tc>
          <w:tcPr>
            <w:tcW w:w="3595" w:type="dxa"/>
            <w:vAlign w:val="center"/>
          </w:tcPr>
          <w:p w14:paraId="11168EAD" w14:textId="152932D1" w:rsidR="002E59AF" w:rsidRPr="002E59AF" w:rsidRDefault="002E59AF" w:rsidP="00E149CF">
            <w:pPr>
              <w:spacing w:after="0" w:line="280" w:lineRule="exact"/>
              <w:jc w:val="center"/>
              <w:rPr>
                <w:b/>
                <w:bCs/>
              </w:rPr>
            </w:pPr>
            <w:r w:rsidRPr="002E59AF">
              <w:rPr>
                <w:b/>
                <w:lang w:bidi="es-ES"/>
              </w:rPr>
              <w:t>Cuando ocurre {EVENTO}…</w:t>
            </w:r>
          </w:p>
        </w:tc>
        <w:tc>
          <w:tcPr>
            <w:tcW w:w="3886" w:type="dxa"/>
            <w:vAlign w:val="center"/>
          </w:tcPr>
          <w:p w14:paraId="296C4EC0" w14:textId="5BE28D24" w:rsidR="002E59AF" w:rsidRPr="002E59AF" w:rsidRDefault="002E59AF" w:rsidP="00E149CF">
            <w:pPr>
              <w:spacing w:after="0" w:line="280" w:lineRule="exact"/>
              <w:jc w:val="center"/>
              <w:rPr>
                <w:b/>
                <w:bCs/>
              </w:rPr>
            </w:pPr>
            <w:r>
              <w:rPr>
                <w:b/>
                <w:lang w:bidi="es-ES"/>
              </w:rPr>
              <w:t>…el estudiante puede incurrir en {COMPORTAMIENTO PROBLEMÁTICO}.</w:t>
            </w:r>
          </w:p>
        </w:tc>
        <w:tc>
          <w:tcPr>
            <w:tcW w:w="3741" w:type="dxa"/>
            <w:vAlign w:val="center"/>
          </w:tcPr>
          <w:p w14:paraId="3B15F5AA" w14:textId="3EE93C0F" w:rsidR="002E59AF" w:rsidRPr="002E59AF" w:rsidRDefault="002E59AF" w:rsidP="00E149CF">
            <w:pPr>
              <w:spacing w:after="0" w:line="280" w:lineRule="exact"/>
              <w:jc w:val="center"/>
              <w:rPr>
                <w:b/>
                <w:bCs/>
              </w:rPr>
            </w:pPr>
            <w:r w:rsidRPr="002E59AF">
              <w:rPr>
                <w:b/>
                <w:lang w:bidi="es-ES"/>
              </w:rPr>
              <w:t>Fuentes de datos</w:t>
            </w:r>
          </w:p>
        </w:tc>
      </w:tr>
      <w:tr w:rsidR="002E59AF" w14:paraId="73A78D98" w14:textId="77777777" w:rsidTr="003F1FD0">
        <w:trPr>
          <w:cantSplit/>
          <w:trHeight w:val="576"/>
        </w:trPr>
        <w:tc>
          <w:tcPr>
            <w:tcW w:w="3595" w:type="dxa"/>
          </w:tcPr>
          <w:p w14:paraId="2C246E1E" w14:textId="6A788BFA" w:rsidR="002E59AF" w:rsidRPr="002E59AF" w:rsidRDefault="002E59AF" w:rsidP="00AD1880">
            <w:pPr>
              <w:spacing w:after="0" w:line="300" w:lineRule="exact"/>
            </w:pPr>
            <w:r w:rsidRPr="002E59AF">
              <w:rPr>
                <w:lang w:bidi="es-ES"/>
              </w:rPr>
              <w:t>{EVENTO}</w:t>
            </w:r>
          </w:p>
        </w:tc>
        <w:tc>
          <w:tcPr>
            <w:tcW w:w="3886" w:type="dxa"/>
          </w:tcPr>
          <w:p w14:paraId="0CA1326B" w14:textId="38BD6535" w:rsidR="002E59AF" w:rsidRPr="002E59AF" w:rsidRDefault="002E59AF" w:rsidP="00AD1880">
            <w:pPr>
              <w:spacing w:after="0" w:line="300" w:lineRule="exact"/>
            </w:pPr>
            <w:r>
              <w:rPr>
                <w:lang w:bidi="es-ES"/>
              </w:rPr>
              <w:t>{COMPORTAMIENTO PROBLEMÁTICO}</w:t>
            </w:r>
          </w:p>
        </w:tc>
        <w:tc>
          <w:tcPr>
            <w:tcW w:w="3741" w:type="dxa"/>
          </w:tcPr>
          <w:p w14:paraId="1F17EB38" w14:textId="77777777" w:rsidR="002E59AF" w:rsidRPr="002E59AF" w:rsidRDefault="002E59AF" w:rsidP="00AD1880">
            <w:pPr>
              <w:spacing w:after="0" w:line="300" w:lineRule="exact"/>
            </w:pPr>
          </w:p>
        </w:tc>
      </w:tr>
      <w:tr w:rsidR="002E59AF" w14:paraId="4CAEC0B7" w14:textId="77777777" w:rsidTr="003F1FD0">
        <w:trPr>
          <w:cantSplit/>
          <w:trHeight w:val="576"/>
        </w:trPr>
        <w:tc>
          <w:tcPr>
            <w:tcW w:w="3595" w:type="dxa"/>
          </w:tcPr>
          <w:p w14:paraId="1BAA420C" w14:textId="1DEA4B82" w:rsidR="002E59AF" w:rsidRPr="002E59AF" w:rsidRDefault="002E59AF" w:rsidP="00AD1880">
            <w:pPr>
              <w:spacing w:after="0" w:line="300" w:lineRule="exact"/>
            </w:pPr>
            <w:r w:rsidRPr="002E59AF">
              <w:rPr>
                <w:lang w:bidi="es-ES"/>
              </w:rPr>
              <w:t>{EVENTO}</w:t>
            </w:r>
          </w:p>
        </w:tc>
        <w:tc>
          <w:tcPr>
            <w:tcW w:w="3886" w:type="dxa"/>
          </w:tcPr>
          <w:p w14:paraId="6DB48B24" w14:textId="405F7D23" w:rsidR="002E59AF" w:rsidRPr="002E59AF" w:rsidRDefault="002E59AF" w:rsidP="00AD1880">
            <w:pPr>
              <w:spacing w:after="0" w:line="300" w:lineRule="exact"/>
            </w:pPr>
            <w:r>
              <w:rPr>
                <w:lang w:bidi="es-ES"/>
              </w:rPr>
              <w:t>{COMPORTAMIENTO PROBLEMÁTICO}</w:t>
            </w:r>
          </w:p>
        </w:tc>
        <w:tc>
          <w:tcPr>
            <w:tcW w:w="3741" w:type="dxa"/>
          </w:tcPr>
          <w:p w14:paraId="424ADA8A" w14:textId="77777777" w:rsidR="002E59AF" w:rsidRPr="002E59AF" w:rsidRDefault="002E59AF" w:rsidP="00AD1880">
            <w:pPr>
              <w:spacing w:after="0" w:line="300" w:lineRule="exact"/>
            </w:pPr>
          </w:p>
        </w:tc>
      </w:tr>
      <w:tr w:rsidR="002E59AF" w14:paraId="458DFB14" w14:textId="77777777" w:rsidTr="003F1FD0">
        <w:trPr>
          <w:cantSplit/>
          <w:trHeight w:val="576"/>
        </w:trPr>
        <w:tc>
          <w:tcPr>
            <w:tcW w:w="3595" w:type="dxa"/>
          </w:tcPr>
          <w:p w14:paraId="6FF90957" w14:textId="2A50896C" w:rsidR="002E59AF" w:rsidRPr="002E59AF" w:rsidRDefault="002E59AF" w:rsidP="00AD1880">
            <w:pPr>
              <w:spacing w:after="0" w:line="300" w:lineRule="exact"/>
            </w:pPr>
            <w:r w:rsidRPr="002E59AF">
              <w:rPr>
                <w:lang w:bidi="es-ES"/>
              </w:rPr>
              <w:t>{EVENTO}</w:t>
            </w:r>
          </w:p>
        </w:tc>
        <w:tc>
          <w:tcPr>
            <w:tcW w:w="3886" w:type="dxa"/>
          </w:tcPr>
          <w:p w14:paraId="3FE841EC" w14:textId="6EB4C8AD" w:rsidR="002E59AF" w:rsidRPr="002E59AF" w:rsidRDefault="002E59AF" w:rsidP="00AD1880">
            <w:pPr>
              <w:spacing w:after="0" w:line="300" w:lineRule="exact"/>
            </w:pPr>
            <w:r>
              <w:rPr>
                <w:lang w:bidi="es-ES"/>
              </w:rPr>
              <w:t>{COMPORTAMIENTO PROBLEMÁTICO}</w:t>
            </w:r>
          </w:p>
        </w:tc>
        <w:tc>
          <w:tcPr>
            <w:tcW w:w="3741" w:type="dxa"/>
          </w:tcPr>
          <w:p w14:paraId="4C35C331" w14:textId="77777777" w:rsidR="002E59AF" w:rsidRPr="002E59AF" w:rsidRDefault="002E59AF" w:rsidP="00AD1880">
            <w:pPr>
              <w:spacing w:after="0" w:line="300" w:lineRule="exact"/>
            </w:pPr>
          </w:p>
        </w:tc>
      </w:tr>
    </w:tbl>
    <w:p w14:paraId="55EF485F" w14:textId="2803F140" w:rsidR="0013391A" w:rsidRDefault="00517D63" w:rsidP="002E59AF">
      <w:pPr>
        <w:pStyle w:val="Heading3"/>
        <w:spacing w:before="120"/>
      </w:pPr>
      <w:r>
        <w:rPr>
          <w:lang w:bidi="es-ES"/>
        </w:rPr>
        <w:t>Consecuencias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886"/>
        <w:gridCol w:w="3741"/>
      </w:tblGrid>
      <w:tr w:rsidR="002E59AF" w14:paraId="266DEEF9" w14:textId="77777777" w:rsidTr="003F1FD0">
        <w:trPr>
          <w:cantSplit/>
          <w:tblHeader/>
        </w:trPr>
        <w:tc>
          <w:tcPr>
            <w:tcW w:w="3595" w:type="dxa"/>
            <w:vAlign w:val="center"/>
          </w:tcPr>
          <w:p w14:paraId="52DDF0C3" w14:textId="60D26BEF" w:rsidR="002E59AF" w:rsidRPr="002E59AF" w:rsidRDefault="002E59AF" w:rsidP="00E149CF">
            <w:pPr>
              <w:spacing w:after="0" w:line="280" w:lineRule="exact"/>
              <w:jc w:val="center"/>
              <w:rPr>
                <w:b/>
                <w:bCs/>
              </w:rPr>
            </w:pPr>
            <w:r w:rsidRPr="00E149CF">
              <w:rPr>
                <w:b/>
                <w:spacing w:val="-4"/>
                <w:lang w:bidi="es-ES"/>
              </w:rPr>
              <w:t>Cuando el estudiante incurre</w:t>
            </w:r>
            <w:r w:rsidRPr="002E59AF">
              <w:rPr>
                <w:b/>
                <w:lang w:bidi="es-ES"/>
              </w:rPr>
              <w:t xml:space="preserve"> en {COMPORTAMIENTO PROBLEMÁTICO}…</w:t>
            </w:r>
          </w:p>
        </w:tc>
        <w:tc>
          <w:tcPr>
            <w:tcW w:w="3886" w:type="dxa"/>
            <w:vAlign w:val="center"/>
          </w:tcPr>
          <w:p w14:paraId="276A3AD0" w14:textId="1D4D7778" w:rsidR="002E59AF" w:rsidRPr="002E59AF" w:rsidRDefault="002E59AF" w:rsidP="00E149CF">
            <w:pPr>
              <w:spacing w:after="0" w:line="280" w:lineRule="exact"/>
              <w:jc w:val="center"/>
              <w:rPr>
                <w:b/>
                <w:bCs/>
              </w:rPr>
            </w:pPr>
            <w:r>
              <w:rPr>
                <w:b/>
                <w:lang w:bidi="es-ES"/>
              </w:rPr>
              <w:t>…la siguiente {CONSECUENCIA} puede ocurrir.</w:t>
            </w:r>
          </w:p>
        </w:tc>
        <w:tc>
          <w:tcPr>
            <w:tcW w:w="3741" w:type="dxa"/>
            <w:vAlign w:val="center"/>
          </w:tcPr>
          <w:p w14:paraId="315F0C77" w14:textId="77777777" w:rsidR="002E59AF" w:rsidRPr="002E59AF" w:rsidRDefault="002E59AF" w:rsidP="00E149CF">
            <w:pPr>
              <w:spacing w:after="0" w:line="280" w:lineRule="exact"/>
              <w:jc w:val="center"/>
              <w:rPr>
                <w:b/>
                <w:bCs/>
              </w:rPr>
            </w:pPr>
            <w:r w:rsidRPr="002E59AF">
              <w:rPr>
                <w:b/>
                <w:lang w:bidi="es-ES"/>
              </w:rPr>
              <w:t>Fuentes de datos</w:t>
            </w:r>
          </w:p>
        </w:tc>
      </w:tr>
      <w:tr w:rsidR="002E59AF" w14:paraId="2C441B05" w14:textId="77777777" w:rsidTr="003F1FD0">
        <w:trPr>
          <w:cantSplit/>
          <w:trHeight w:val="576"/>
        </w:trPr>
        <w:tc>
          <w:tcPr>
            <w:tcW w:w="3595" w:type="dxa"/>
          </w:tcPr>
          <w:p w14:paraId="627593B5" w14:textId="184D20B7" w:rsidR="002E59AF" w:rsidRPr="002E59AF" w:rsidRDefault="002E59AF" w:rsidP="00AD1880">
            <w:pPr>
              <w:spacing w:after="0" w:line="300" w:lineRule="exact"/>
            </w:pPr>
            <w:r>
              <w:rPr>
                <w:lang w:bidi="es-ES"/>
              </w:rPr>
              <w:t>{COMPORTAMIENTO PROBLEMÁTICO}</w:t>
            </w:r>
          </w:p>
        </w:tc>
        <w:tc>
          <w:tcPr>
            <w:tcW w:w="3886" w:type="dxa"/>
          </w:tcPr>
          <w:p w14:paraId="53B06B02" w14:textId="5320F734" w:rsidR="002E59AF" w:rsidRPr="002E59AF" w:rsidRDefault="002E59AF" w:rsidP="00AD1880">
            <w:pPr>
              <w:spacing w:after="0" w:line="300" w:lineRule="exact"/>
            </w:pPr>
            <w:r w:rsidRPr="002E59AF">
              <w:rPr>
                <w:lang w:bidi="es-ES"/>
              </w:rPr>
              <w:t>{CONSECUENCIA}</w:t>
            </w:r>
          </w:p>
        </w:tc>
        <w:tc>
          <w:tcPr>
            <w:tcW w:w="3741" w:type="dxa"/>
          </w:tcPr>
          <w:p w14:paraId="320606EA" w14:textId="77777777" w:rsidR="002E59AF" w:rsidRPr="002E59AF" w:rsidRDefault="002E59AF" w:rsidP="00AD1880">
            <w:pPr>
              <w:spacing w:after="0" w:line="300" w:lineRule="exact"/>
            </w:pPr>
          </w:p>
        </w:tc>
      </w:tr>
      <w:tr w:rsidR="002E59AF" w14:paraId="49C44C8F" w14:textId="77777777" w:rsidTr="003F1FD0">
        <w:trPr>
          <w:cantSplit/>
          <w:trHeight w:val="576"/>
        </w:trPr>
        <w:tc>
          <w:tcPr>
            <w:tcW w:w="3595" w:type="dxa"/>
          </w:tcPr>
          <w:p w14:paraId="4BCD6AC1" w14:textId="56F978B8" w:rsidR="002E59AF" w:rsidRPr="002E59AF" w:rsidRDefault="002E59AF" w:rsidP="00AD1880">
            <w:pPr>
              <w:spacing w:after="0" w:line="300" w:lineRule="exact"/>
            </w:pPr>
            <w:r>
              <w:rPr>
                <w:lang w:bidi="es-ES"/>
              </w:rPr>
              <w:t>{COMPORTAMIENTO PROBLEMÁTICO}</w:t>
            </w:r>
          </w:p>
        </w:tc>
        <w:tc>
          <w:tcPr>
            <w:tcW w:w="3886" w:type="dxa"/>
          </w:tcPr>
          <w:p w14:paraId="22854316" w14:textId="681D6502" w:rsidR="002E59AF" w:rsidRPr="002E59AF" w:rsidRDefault="002E59AF" w:rsidP="00AD1880">
            <w:pPr>
              <w:spacing w:after="0" w:line="300" w:lineRule="exact"/>
            </w:pPr>
            <w:r w:rsidRPr="00951043">
              <w:rPr>
                <w:lang w:bidi="es-ES"/>
              </w:rPr>
              <w:t>{CONSECUENCIA}</w:t>
            </w:r>
          </w:p>
        </w:tc>
        <w:tc>
          <w:tcPr>
            <w:tcW w:w="3741" w:type="dxa"/>
          </w:tcPr>
          <w:p w14:paraId="6D6B55B7" w14:textId="77777777" w:rsidR="002E59AF" w:rsidRPr="002E59AF" w:rsidRDefault="002E59AF" w:rsidP="00AD1880">
            <w:pPr>
              <w:spacing w:after="0" w:line="300" w:lineRule="exact"/>
            </w:pPr>
          </w:p>
        </w:tc>
      </w:tr>
      <w:tr w:rsidR="002E59AF" w14:paraId="66CC8508" w14:textId="77777777" w:rsidTr="003F1FD0">
        <w:trPr>
          <w:cantSplit/>
          <w:trHeight w:val="576"/>
        </w:trPr>
        <w:tc>
          <w:tcPr>
            <w:tcW w:w="3595" w:type="dxa"/>
          </w:tcPr>
          <w:p w14:paraId="0AB9E631" w14:textId="7C26D346" w:rsidR="002E59AF" w:rsidRPr="002E59AF" w:rsidRDefault="002E59AF" w:rsidP="00AD1880">
            <w:pPr>
              <w:spacing w:after="0" w:line="300" w:lineRule="exact"/>
            </w:pPr>
            <w:r>
              <w:rPr>
                <w:lang w:bidi="es-ES"/>
              </w:rPr>
              <w:t>{COMPORTAMIENTO PROBLEMÁTICO}</w:t>
            </w:r>
          </w:p>
        </w:tc>
        <w:tc>
          <w:tcPr>
            <w:tcW w:w="3886" w:type="dxa"/>
          </w:tcPr>
          <w:p w14:paraId="18C089EB" w14:textId="307A841E" w:rsidR="002E59AF" w:rsidRPr="002E59AF" w:rsidRDefault="002E59AF" w:rsidP="00AD1880">
            <w:pPr>
              <w:spacing w:after="0" w:line="300" w:lineRule="exact"/>
            </w:pPr>
            <w:r w:rsidRPr="00951043">
              <w:rPr>
                <w:lang w:bidi="es-ES"/>
              </w:rPr>
              <w:t>{CONSECUENCIA}</w:t>
            </w:r>
          </w:p>
        </w:tc>
        <w:tc>
          <w:tcPr>
            <w:tcW w:w="3741" w:type="dxa"/>
          </w:tcPr>
          <w:p w14:paraId="2D77C4FA" w14:textId="77777777" w:rsidR="002E59AF" w:rsidRPr="002E59AF" w:rsidRDefault="002E59AF" w:rsidP="00AD1880">
            <w:pPr>
              <w:spacing w:after="0" w:line="300" w:lineRule="exact"/>
            </w:pPr>
          </w:p>
        </w:tc>
      </w:tr>
    </w:tbl>
    <w:p w14:paraId="7BCF50BE" w14:textId="67E06299" w:rsidR="0013391A" w:rsidRDefault="00517D63" w:rsidP="002E59AF">
      <w:pPr>
        <w:pStyle w:val="Heading3"/>
        <w:spacing w:before="120"/>
      </w:pPr>
      <w:r>
        <w:rPr>
          <w:lang w:bidi="es-ES"/>
        </w:rPr>
        <w:t>Intervenciones previas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3"/>
        <w:gridCol w:w="1840"/>
        <w:gridCol w:w="1808"/>
        <w:gridCol w:w="1804"/>
        <w:gridCol w:w="1806"/>
        <w:gridCol w:w="1691"/>
      </w:tblGrid>
      <w:tr w:rsidR="002E59AF" w:rsidRPr="002E59AF" w14:paraId="3FCA8FBB" w14:textId="77777777" w:rsidTr="002E59AF">
        <w:trPr>
          <w:cantSplit/>
          <w:tblHeader/>
        </w:trPr>
        <w:tc>
          <w:tcPr>
            <w:tcW w:w="1870" w:type="dxa"/>
            <w:vAlign w:val="center"/>
          </w:tcPr>
          <w:p w14:paraId="3EC2DFA1" w14:textId="0FC87080" w:rsidR="002E59AF" w:rsidRPr="002E59AF" w:rsidRDefault="002E59AF" w:rsidP="00AD1880">
            <w:pPr>
              <w:spacing w:after="0" w:line="300" w:lineRule="exact"/>
              <w:jc w:val="center"/>
              <w:rPr>
                <w:b/>
                <w:bCs/>
              </w:rPr>
            </w:pPr>
            <w:r w:rsidRPr="002E59AF">
              <w:rPr>
                <w:b/>
                <w:lang w:bidi="es-ES"/>
              </w:rPr>
              <w:t>Comportamiento problemático</w:t>
            </w:r>
          </w:p>
        </w:tc>
        <w:tc>
          <w:tcPr>
            <w:tcW w:w="1870" w:type="dxa"/>
            <w:vAlign w:val="center"/>
          </w:tcPr>
          <w:p w14:paraId="550A0079" w14:textId="77777777" w:rsidR="002E59AF" w:rsidRPr="002E59AF" w:rsidRDefault="002E59AF" w:rsidP="00AD1880">
            <w:pPr>
              <w:spacing w:after="0" w:line="300" w:lineRule="exact"/>
              <w:jc w:val="center"/>
              <w:rPr>
                <w:b/>
                <w:bCs/>
              </w:rPr>
            </w:pPr>
            <w:r w:rsidRPr="002E59AF">
              <w:rPr>
                <w:b/>
                <w:lang w:bidi="es-ES"/>
              </w:rPr>
              <w:t>Intervención</w:t>
            </w:r>
          </w:p>
        </w:tc>
        <w:tc>
          <w:tcPr>
            <w:tcW w:w="1870" w:type="dxa"/>
            <w:vAlign w:val="center"/>
          </w:tcPr>
          <w:p w14:paraId="7BC10BC1" w14:textId="77777777" w:rsidR="002E59AF" w:rsidRPr="002E59AF" w:rsidRDefault="002E59AF" w:rsidP="00AD1880">
            <w:pPr>
              <w:spacing w:after="0" w:line="300" w:lineRule="exact"/>
              <w:jc w:val="center"/>
              <w:rPr>
                <w:b/>
                <w:bCs/>
              </w:rPr>
            </w:pPr>
            <w:r w:rsidRPr="002E59AF">
              <w:rPr>
                <w:b/>
                <w:lang w:bidi="es-ES"/>
              </w:rPr>
              <w:t>Descripción</w:t>
            </w:r>
          </w:p>
        </w:tc>
        <w:tc>
          <w:tcPr>
            <w:tcW w:w="1870" w:type="dxa"/>
            <w:vAlign w:val="center"/>
          </w:tcPr>
          <w:p w14:paraId="37ECD73C" w14:textId="3FED04D2" w:rsidR="002E59AF" w:rsidRPr="002E59AF" w:rsidRDefault="002E59AF" w:rsidP="00AD1880">
            <w:pPr>
              <w:spacing w:after="0" w:line="300" w:lineRule="exact"/>
              <w:jc w:val="center"/>
              <w:rPr>
                <w:b/>
                <w:bCs/>
              </w:rPr>
            </w:pPr>
            <w:r w:rsidRPr="002E59AF">
              <w:rPr>
                <w:b/>
                <w:lang w:bidi="es-ES"/>
              </w:rPr>
              <w:t>Fechas de inicio y finalización</w:t>
            </w:r>
          </w:p>
        </w:tc>
        <w:tc>
          <w:tcPr>
            <w:tcW w:w="1871" w:type="dxa"/>
            <w:vAlign w:val="center"/>
          </w:tcPr>
          <w:p w14:paraId="1409F6D6" w14:textId="1817A6C9" w:rsidR="002E59AF" w:rsidRPr="002E59AF" w:rsidRDefault="002E59AF" w:rsidP="00AD1880">
            <w:pPr>
              <w:spacing w:after="0" w:line="300" w:lineRule="exact"/>
              <w:jc w:val="center"/>
              <w:rPr>
                <w:b/>
                <w:bCs/>
              </w:rPr>
            </w:pPr>
            <w:r w:rsidRPr="002E59AF">
              <w:rPr>
                <w:b/>
                <w:lang w:bidi="es-ES"/>
              </w:rPr>
              <w:t>Datos recopilados</w:t>
            </w:r>
          </w:p>
        </w:tc>
        <w:tc>
          <w:tcPr>
            <w:tcW w:w="1871" w:type="dxa"/>
            <w:vAlign w:val="center"/>
          </w:tcPr>
          <w:p w14:paraId="5D4F21A5" w14:textId="77777777" w:rsidR="002E59AF" w:rsidRPr="002E59AF" w:rsidRDefault="002E59AF" w:rsidP="00AD1880">
            <w:pPr>
              <w:spacing w:after="0" w:line="300" w:lineRule="exact"/>
              <w:jc w:val="center"/>
              <w:rPr>
                <w:b/>
                <w:bCs/>
              </w:rPr>
            </w:pPr>
            <w:r w:rsidRPr="002E59AF">
              <w:rPr>
                <w:b/>
                <w:lang w:bidi="es-ES"/>
              </w:rPr>
              <w:t>Eficacia</w:t>
            </w:r>
          </w:p>
        </w:tc>
      </w:tr>
      <w:tr w:rsidR="002E59AF" w:rsidRPr="002E59AF" w14:paraId="21367DCE" w14:textId="77777777" w:rsidTr="002E59AF">
        <w:trPr>
          <w:cantSplit/>
        </w:trPr>
        <w:tc>
          <w:tcPr>
            <w:tcW w:w="1870" w:type="dxa"/>
          </w:tcPr>
          <w:p w14:paraId="277890BD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0" w:type="dxa"/>
          </w:tcPr>
          <w:p w14:paraId="5755711C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0" w:type="dxa"/>
          </w:tcPr>
          <w:p w14:paraId="03E11FD5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0" w:type="dxa"/>
          </w:tcPr>
          <w:p w14:paraId="6E8EEDFE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1" w:type="dxa"/>
          </w:tcPr>
          <w:p w14:paraId="7C4D0B47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1" w:type="dxa"/>
          </w:tcPr>
          <w:p w14:paraId="4ED003DD" w14:textId="2D5CBF0A" w:rsidR="00766771" w:rsidRDefault="00766771" w:rsidP="00FB3383">
            <w:pPr>
              <w:spacing w:after="0" w:line="300" w:lineRule="exact"/>
            </w:pPr>
            <w:r w:rsidRPr="00DA2933">
              <w:rPr>
                <w:lang w:bidi="es-ES"/>
              </w:rPr>
              <w:object w:dxaOrig="1440" w:dyaOrig="1440" w14:anchorId="60AAB5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alt="Lack of instruction in reading or math is the primary factor." style="width:13.5pt;height:9pt" o:ole="">
                  <v:imagedata r:id="rId6" o:title=""/>
                </v:shape>
                <w:control r:id="rId7" w:name="OptionButton1311" w:shapeid="_x0000_i1043"/>
              </w:object>
            </w:r>
            <w:r>
              <w:rPr>
                <w:lang w:bidi="es-ES"/>
              </w:rPr>
              <w:t>Ineficaz</w:t>
            </w:r>
          </w:p>
          <w:p w14:paraId="7D381AA4" w14:textId="77D9EDFD" w:rsidR="002E59AF" w:rsidRDefault="00766771" w:rsidP="00FB3383">
            <w:pPr>
              <w:spacing w:after="0" w:line="300" w:lineRule="exact"/>
            </w:pPr>
            <w:r w:rsidRPr="00DA2933">
              <w:rPr>
                <w:lang w:bidi="es-ES"/>
              </w:rPr>
              <w:object w:dxaOrig="1440" w:dyaOrig="1440" w14:anchorId="1002E35F">
                <v:shape id="_x0000_i1045" type="#_x0000_t75" alt="Lack of instruction in reading or math not the primary factor." style="width:13.5pt;height:9pt" o:ole="">
                  <v:imagedata r:id="rId6" o:title=""/>
                </v:shape>
                <w:control r:id="rId8" w:name="OptionButton2311" w:shapeid="_x0000_i1045"/>
              </w:object>
            </w:r>
            <w:r>
              <w:rPr>
                <w:lang w:bidi="es-ES"/>
              </w:rPr>
              <w:t>Parcial</w:t>
            </w:r>
          </w:p>
          <w:p w14:paraId="32B6931D" w14:textId="14D9CBF7" w:rsidR="00766771" w:rsidRPr="002E59AF" w:rsidRDefault="00766771" w:rsidP="00FB3383">
            <w:pPr>
              <w:spacing w:after="0" w:line="300" w:lineRule="exact"/>
            </w:pPr>
            <w:r w:rsidRPr="00DA2933">
              <w:rPr>
                <w:lang w:bidi="es-ES"/>
              </w:rPr>
              <w:object w:dxaOrig="1440" w:dyaOrig="1440" w14:anchorId="6C62F5BE">
                <v:shape id="_x0000_i1047" type="#_x0000_t75" alt="Lack of instruction in reading or math is the primary factor." style="width:13.5pt;height:9pt" o:ole="">
                  <v:imagedata r:id="rId6" o:title=""/>
                </v:shape>
                <w:control r:id="rId9" w:name="OptionButton13111" w:shapeid="_x0000_i1047"/>
              </w:object>
            </w:r>
            <w:r>
              <w:rPr>
                <w:lang w:bidi="es-ES"/>
              </w:rPr>
              <w:t>Eficaz</w:t>
            </w:r>
          </w:p>
        </w:tc>
      </w:tr>
      <w:tr w:rsidR="002E59AF" w:rsidRPr="002E59AF" w14:paraId="10056526" w14:textId="77777777" w:rsidTr="002E59AF">
        <w:trPr>
          <w:cantSplit/>
        </w:trPr>
        <w:tc>
          <w:tcPr>
            <w:tcW w:w="1870" w:type="dxa"/>
          </w:tcPr>
          <w:p w14:paraId="54A7CB03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0" w:type="dxa"/>
          </w:tcPr>
          <w:p w14:paraId="44241273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0" w:type="dxa"/>
          </w:tcPr>
          <w:p w14:paraId="36E48FE2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0" w:type="dxa"/>
          </w:tcPr>
          <w:p w14:paraId="79709D3A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1" w:type="dxa"/>
          </w:tcPr>
          <w:p w14:paraId="704CA8E3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1" w:type="dxa"/>
          </w:tcPr>
          <w:p w14:paraId="25A9D024" w14:textId="1EAF980C" w:rsidR="00766771" w:rsidRDefault="00766771" w:rsidP="00FB3383">
            <w:pPr>
              <w:spacing w:after="0" w:line="300" w:lineRule="exact"/>
            </w:pPr>
            <w:r w:rsidRPr="00DA2933">
              <w:rPr>
                <w:lang w:bidi="es-ES"/>
              </w:rPr>
              <w:object w:dxaOrig="1440" w:dyaOrig="1440" w14:anchorId="1EFC000D">
                <v:shape id="_x0000_i1049" type="#_x0000_t75" alt="Lack of instruction in reading or math is the primary factor." style="width:13.5pt;height:9pt" o:ole="">
                  <v:imagedata r:id="rId6" o:title=""/>
                </v:shape>
                <w:control r:id="rId10" w:name="OptionButton13112" w:shapeid="_x0000_i1049"/>
              </w:object>
            </w:r>
            <w:r>
              <w:rPr>
                <w:lang w:bidi="es-ES"/>
              </w:rPr>
              <w:t>Ineficaz</w:t>
            </w:r>
          </w:p>
          <w:p w14:paraId="7EA2CC37" w14:textId="1F5BC0B4" w:rsidR="00766771" w:rsidRDefault="00766771" w:rsidP="00FB3383">
            <w:pPr>
              <w:spacing w:after="0" w:line="300" w:lineRule="exact"/>
            </w:pPr>
            <w:r w:rsidRPr="00DA2933">
              <w:rPr>
                <w:lang w:bidi="es-ES"/>
              </w:rPr>
              <w:object w:dxaOrig="1440" w:dyaOrig="1440" w14:anchorId="449AAFA4">
                <v:shape id="_x0000_i1051" type="#_x0000_t75" alt="Lack of instruction in reading or math not the primary factor." style="width:13.5pt;height:9pt" o:ole="">
                  <v:imagedata r:id="rId6" o:title=""/>
                </v:shape>
                <w:control r:id="rId11" w:name="OptionButton23111" w:shapeid="_x0000_i1051"/>
              </w:object>
            </w:r>
            <w:r>
              <w:rPr>
                <w:lang w:bidi="es-ES"/>
              </w:rPr>
              <w:t>Parcial</w:t>
            </w:r>
          </w:p>
          <w:p w14:paraId="47F7FF2E" w14:textId="38A34264" w:rsidR="002E59AF" w:rsidRPr="002E59AF" w:rsidRDefault="00766771" w:rsidP="00FB3383">
            <w:pPr>
              <w:spacing w:after="0" w:line="300" w:lineRule="exact"/>
              <w:rPr>
                <w:b/>
                <w:bCs/>
              </w:rPr>
            </w:pPr>
            <w:r w:rsidRPr="00DA2933">
              <w:rPr>
                <w:lang w:bidi="es-ES"/>
              </w:rPr>
              <w:object w:dxaOrig="1440" w:dyaOrig="1440" w14:anchorId="7D50F3E7">
                <v:shape id="_x0000_i1053" type="#_x0000_t75" alt="Lack of instruction in reading or math is the primary factor." style="width:13.5pt;height:9pt" o:ole="">
                  <v:imagedata r:id="rId6" o:title=""/>
                </v:shape>
                <w:control r:id="rId12" w:name="OptionButton131111" w:shapeid="_x0000_i1053"/>
              </w:object>
            </w:r>
            <w:r>
              <w:rPr>
                <w:lang w:bidi="es-ES"/>
              </w:rPr>
              <w:t>Eficaz</w:t>
            </w:r>
          </w:p>
        </w:tc>
      </w:tr>
      <w:tr w:rsidR="002E59AF" w:rsidRPr="002E59AF" w14:paraId="32C9AFA0" w14:textId="77777777" w:rsidTr="002E59AF">
        <w:trPr>
          <w:cantSplit/>
        </w:trPr>
        <w:tc>
          <w:tcPr>
            <w:tcW w:w="1870" w:type="dxa"/>
          </w:tcPr>
          <w:p w14:paraId="3032872C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0" w:type="dxa"/>
          </w:tcPr>
          <w:p w14:paraId="1D787C9A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0" w:type="dxa"/>
          </w:tcPr>
          <w:p w14:paraId="3250DCB7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0" w:type="dxa"/>
          </w:tcPr>
          <w:p w14:paraId="633017DE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1" w:type="dxa"/>
          </w:tcPr>
          <w:p w14:paraId="4710931D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1" w:type="dxa"/>
          </w:tcPr>
          <w:p w14:paraId="3B830F90" w14:textId="60D21964" w:rsidR="00766771" w:rsidRDefault="00766771" w:rsidP="00FB3383">
            <w:pPr>
              <w:spacing w:after="0" w:line="300" w:lineRule="exact"/>
            </w:pPr>
            <w:r w:rsidRPr="00DA2933">
              <w:rPr>
                <w:lang w:bidi="es-ES"/>
              </w:rPr>
              <w:object w:dxaOrig="1440" w:dyaOrig="1440" w14:anchorId="223857DB">
                <v:shape id="_x0000_i1055" type="#_x0000_t75" alt="Lack of instruction in reading or math is the primary factor." style="width:13.5pt;height:9pt" o:ole="">
                  <v:imagedata r:id="rId6" o:title=""/>
                </v:shape>
                <w:control r:id="rId13" w:name="OptionButton13113" w:shapeid="_x0000_i1055"/>
              </w:object>
            </w:r>
            <w:r>
              <w:rPr>
                <w:lang w:bidi="es-ES"/>
              </w:rPr>
              <w:t>Ineficaz</w:t>
            </w:r>
          </w:p>
          <w:p w14:paraId="2DF8CDF9" w14:textId="124CC7DC" w:rsidR="00766771" w:rsidRDefault="00766771" w:rsidP="00FB3383">
            <w:pPr>
              <w:spacing w:after="0" w:line="300" w:lineRule="exact"/>
            </w:pPr>
            <w:r w:rsidRPr="00DA2933">
              <w:rPr>
                <w:lang w:bidi="es-ES"/>
              </w:rPr>
              <w:object w:dxaOrig="1440" w:dyaOrig="1440" w14:anchorId="668F3589">
                <v:shape id="_x0000_i1057" type="#_x0000_t75" alt="Lack of instruction in reading or math not the primary factor." style="width:13.5pt;height:9pt" o:ole="">
                  <v:imagedata r:id="rId6" o:title=""/>
                </v:shape>
                <w:control r:id="rId14" w:name="OptionButton23112" w:shapeid="_x0000_i1057"/>
              </w:object>
            </w:r>
            <w:r>
              <w:rPr>
                <w:lang w:bidi="es-ES"/>
              </w:rPr>
              <w:t>Parcial</w:t>
            </w:r>
          </w:p>
          <w:p w14:paraId="61E895DA" w14:textId="0BA20117" w:rsidR="002E59AF" w:rsidRPr="002E59AF" w:rsidRDefault="00766771" w:rsidP="00FB3383">
            <w:pPr>
              <w:spacing w:after="0" w:line="300" w:lineRule="exact"/>
              <w:rPr>
                <w:b/>
                <w:bCs/>
              </w:rPr>
            </w:pPr>
            <w:r w:rsidRPr="00DA2933">
              <w:rPr>
                <w:lang w:bidi="es-ES"/>
              </w:rPr>
              <w:object w:dxaOrig="1440" w:dyaOrig="1440" w14:anchorId="1F05C5D4">
                <v:shape id="_x0000_i1059" type="#_x0000_t75" alt="Lack of instruction in reading or math is the primary factor." style="width:13.5pt;height:9pt" o:ole="">
                  <v:imagedata r:id="rId6" o:title=""/>
                </v:shape>
                <w:control r:id="rId15" w:name="OptionButton131112" w:shapeid="_x0000_i1059"/>
              </w:object>
            </w:r>
            <w:r>
              <w:rPr>
                <w:lang w:bidi="es-ES"/>
              </w:rPr>
              <w:t>Eficaz</w:t>
            </w:r>
          </w:p>
        </w:tc>
      </w:tr>
    </w:tbl>
    <w:p w14:paraId="25C6FCA1" w14:textId="7BA6CA78" w:rsidR="0013391A" w:rsidRDefault="007402B3" w:rsidP="007402B3">
      <w:pPr>
        <w:pStyle w:val="Heading3"/>
        <w:spacing w:before="120"/>
      </w:pPr>
      <w:r>
        <w:rPr>
          <w:lang w:bidi="es-ES"/>
        </w:rPr>
        <w:t>Función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870"/>
        <w:gridCol w:w="3577"/>
      </w:tblGrid>
      <w:tr w:rsidR="007402B3" w14:paraId="64340EF7" w14:textId="77777777" w:rsidTr="003F1FD0">
        <w:tc>
          <w:tcPr>
            <w:tcW w:w="3775" w:type="dxa"/>
            <w:vAlign w:val="center"/>
          </w:tcPr>
          <w:p w14:paraId="739D901C" w14:textId="2B3F6840" w:rsidR="007402B3" w:rsidRPr="007402B3" w:rsidRDefault="007402B3" w:rsidP="00E149CF">
            <w:pPr>
              <w:spacing w:after="0" w:line="280" w:lineRule="exact"/>
              <w:jc w:val="center"/>
              <w:rPr>
                <w:b/>
                <w:bCs/>
              </w:rPr>
            </w:pPr>
            <w:r w:rsidRPr="007402B3">
              <w:rPr>
                <w:b/>
                <w:lang w:bidi="es-ES"/>
              </w:rPr>
              <w:t xml:space="preserve">Cuando el estudiante incurre en {COMPORTAMIENTO </w:t>
            </w:r>
            <w:proofErr w:type="gramStart"/>
            <w:r w:rsidRPr="007402B3">
              <w:rPr>
                <w:b/>
                <w:lang w:bidi="es-ES"/>
              </w:rPr>
              <w:t>PROBLEMÁTICO}…</w:t>
            </w:r>
            <w:proofErr w:type="gramEnd"/>
          </w:p>
        </w:tc>
        <w:tc>
          <w:tcPr>
            <w:tcW w:w="3870" w:type="dxa"/>
            <w:vAlign w:val="center"/>
          </w:tcPr>
          <w:p w14:paraId="7EAE860B" w14:textId="6643D8A8" w:rsidR="007402B3" w:rsidRPr="007402B3" w:rsidRDefault="007402B3" w:rsidP="00E149CF">
            <w:pPr>
              <w:spacing w:after="0" w:line="280" w:lineRule="exact"/>
              <w:jc w:val="center"/>
              <w:rPr>
                <w:b/>
                <w:bCs/>
              </w:rPr>
            </w:pPr>
            <w:r w:rsidRPr="007402B3">
              <w:rPr>
                <w:b/>
                <w:lang w:bidi="es-ES"/>
              </w:rPr>
              <w:t>…es probable que las funciones de estos comportamientos sean:</w:t>
            </w:r>
          </w:p>
        </w:tc>
        <w:tc>
          <w:tcPr>
            <w:tcW w:w="3577" w:type="dxa"/>
            <w:vAlign w:val="center"/>
          </w:tcPr>
          <w:p w14:paraId="08594837" w14:textId="778EB113" w:rsidR="007402B3" w:rsidRPr="007402B3" w:rsidRDefault="007402B3" w:rsidP="00E149CF">
            <w:pPr>
              <w:spacing w:after="0" w:line="280" w:lineRule="exact"/>
              <w:jc w:val="center"/>
              <w:rPr>
                <w:b/>
                <w:bCs/>
              </w:rPr>
            </w:pPr>
            <w:r w:rsidRPr="007402B3">
              <w:rPr>
                <w:b/>
                <w:lang w:bidi="es-ES"/>
              </w:rPr>
              <w:t>Más información</w:t>
            </w:r>
          </w:p>
        </w:tc>
      </w:tr>
      <w:tr w:rsidR="007402B3" w14:paraId="3D9306F1" w14:textId="77777777" w:rsidTr="003F1FD0">
        <w:tc>
          <w:tcPr>
            <w:tcW w:w="3775" w:type="dxa"/>
          </w:tcPr>
          <w:p w14:paraId="204D552A" w14:textId="01CC035B" w:rsidR="007402B3" w:rsidRPr="007402B3" w:rsidRDefault="007402B3" w:rsidP="00AD1880">
            <w:pPr>
              <w:spacing w:after="0" w:line="300" w:lineRule="exact"/>
            </w:pPr>
            <w:r>
              <w:rPr>
                <w:lang w:bidi="es-ES"/>
              </w:rPr>
              <w:t>{COMPORTAMIENTO PROBLEMÁTICO}</w:t>
            </w:r>
          </w:p>
        </w:tc>
        <w:tc>
          <w:tcPr>
            <w:tcW w:w="3870" w:type="dxa"/>
          </w:tcPr>
          <w:p w14:paraId="67486A25" w14:textId="0C40FA21" w:rsidR="007402B3" w:rsidRDefault="003F1FD0" w:rsidP="00AD1880">
            <w:pPr>
              <w:spacing w:after="0" w:line="300" w:lineRule="exact"/>
            </w:pPr>
            <w:sdt>
              <w:sdtPr>
                <w:id w:val="-159901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es-ES"/>
                  </w:rPr>
                  <w:t>☐</w:t>
                </w:r>
              </w:sdtContent>
            </w:sdt>
            <w:r w:rsidR="007402B3">
              <w:rPr>
                <w:lang w:bidi="es-ES"/>
              </w:rPr>
              <w:t>Atención</w:t>
            </w:r>
          </w:p>
          <w:p w14:paraId="601CEAE0" w14:textId="506115C4" w:rsidR="007402B3" w:rsidRDefault="003F1FD0" w:rsidP="00AD1880">
            <w:pPr>
              <w:spacing w:after="0" w:line="300" w:lineRule="exact"/>
            </w:pPr>
            <w:sdt>
              <w:sdtPr>
                <w:id w:val="-86790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es-ES"/>
                  </w:rPr>
                  <w:t>☐</w:t>
                </w:r>
              </w:sdtContent>
            </w:sdt>
            <w:r w:rsidR="007402B3">
              <w:rPr>
                <w:lang w:bidi="es-ES"/>
              </w:rPr>
              <w:t>Escape</w:t>
            </w:r>
          </w:p>
          <w:p w14:paraId="68E1410C" w14:textId="77777777" w:rsidR="007402B3" w:rsidRDefault="003F1FD0" w:rsidP="00AD1880">
            <w:pPr>
              <w:spacing w:after="0" w:line="300" w:lineRule="exact"/>
            </w:pPr>
            <w:sdt>
              <w:sdtPr>
                <w:id w:val="-72791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es-ES"/>
                  </w:rPr>
                  <w:t>☐</w:t>
                </w:r>
              </w:sdtContent>
            </w:sdt>
            <w:r w:rsidR="007402B3">
              <w:rPr>
                <w:lang w:bidi="es-ES"/>
              </w:rPr>
              <w:t>Algo tangible</w:t>
            </w:r>
          </w:p>
          <w:p w14:paraId="51C8E9B3" w14:textId="598AF7CF" w:rsidR="007402B3" w:rsidRPr="007402B3" w:rsidRDefault="003F1FD0" w:rsidP="00AD1880">
            <w:pPr>
              <w:spacing w:after="0" w:line="300" w:lineRule="exact"/>
            </w:pPr>
            <w:sdt>
              <w:sdtPr>
                <w:id w:val="171785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es-ES"/>
                  </w:rPr>
                  <w:t>☐</w:t>
                </w:r>
              </w:sdtContent>
            </w:sdt>
            <w:r w:rsidR="007402B3">
              <w:rPr>
                <w:lang w:bidi="es-ES"/>
              </w:rPr>
              <w:t>Algo sensorial/automático</w:t>
            </w:r>
          </w:p>
        </w:tc>
        <w:tc>
          <w:tcPr>
            <w:tcW w:w="3577" w:type="dxa"/>
          </w:tcPr>
          <w:p w14:paraId="23BA4FC5" w14:textId="77777777" w:rsidR="007402B3" w:rsidRPr="007402B3" w:rsidRDefault="007402B3" w:rsidP="007402B3">
            <w:pPr>
              <w:spacing w:after="0"/>
            </w:pPr>
          </w:p>
        </w:tc>
      </w:tr>
      <w:tr w:rsidR="007402B3" w14:paraId="49506EB4" w14:textId="77777777" w:rsidTr="003F1FD0">
        <w:trPr>
          <w:trHeight w:val="1230"/>
        </w:trPr>
        <w:tc>
          <w:tcPr>
            <w:tcW w:w="3775" w:type="dxa"/>
          </w:tcPr>
          <w:p w14:paraId="5CAD7625" w14:textId="0AA9605A" w:rsidR="007402B3" w:rsidRPr="007402B3" w:rsidRDefault="007402B3" w:rsidP="00AD1880">
            <w:pPr>
              <w:spacing w:after="0" w:line="300" w:lineRule="exact"/>
            </w:pPr>
            <w:r>
              <w:rPr>
                <w:lang w:bidi="es-ES"/>
              </w:rPr>
              <w:t>{COMPORTAMIENTO PROBLEMÁTICO}</w:t>
            </w:r>
          </w:p>
        </w:tc>
        <w:tc>
          <w:tcPr>
            <w:tcW w:w="3870" w:type="dxa"/>
          </w:tcPr>
          <w:p w14:paraId="1B948A08" w14:textId="77777777" w:rsidR="007402B3" w:rsidRDefault="003F1FD0" w:rsidP="00AD1880">
            <w:pPr>
              <w:spacing w:after="0" w:line="300" w:lineRule="exact"/>
            </w:pPr>
            <w:sdt>
              <w:sdtPr>
                <w:id w:val="-76021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es-ES"/>
                  </w:rPr>
                  <w:t>☐</w:t>
                </w:r>
              </w:sdtContent>
            </w:sdt>
            <w:r w:rsidR="007402B3">
              <w:rPr>
                <w:lang w:bidi="es-ES"/>
              </w:rPr>
              <w:t>Atención</w:t>
            </w:r>
          </w:p>
          <w:p w14:paraId="2C80083C" w14:textId="77777777" w:rsidR="007402B3" w:rsidRDefault="003F1FD0" w:rsidP="00AD1880">
            <w:pPr>
              <w:spacing w:after="0" w:line="300" w:lineRule="exact"/>
            </w:pPr>
            <w:sdt>
              <w:sdtPr>
                <w:id w:val="106344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es-ES"/>
                  </w:rPr>
                  <w:t>☐</w:t>
                </w:r>
              </w:sdtContent>
            </w:sdt>
            <w:r w:rsidR="007402B3">
              <w:rPr>
                <w:lang w:bidi="es-ES"/>
              </w:rPr>
              <w:t>Escape</w:t>
            </w:r>
          </w:p>
          <w:p w14:paraId="46C8A988" w14:textId="77777777" w:rsidR="007402B3" w:rsidRDefault="003F1FD0" w:rsidP="00AD1880">
            <w:pPr>
              <w:spacing w:after="0" w:line="300" w:lineRule="exact"/>
            </w:pPr>
            <w:sdt>
              <w:sdtPr>
                <w:id w:val="-163964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es-ES"/>
                  </w:rPr>
                  <w:t>☐</w:t>
                </w:r>
              </w:sdtContent>
            </w:sdt>
            <w:r w:rsidR="007402B3">
              <w:rPr>
                <w:lang w:bidi="es-ES"/>
              </w:rPr>
              <w:t>Algo tangible</w:t>
            </w:r>
          </w:p>
          <w:p w14:paraId="059A629B" w14:textId="1B1CA80A" w:rsidR="007402B3" w:rsidRPr="007402B3" w:rsidRDefault="003F1FD0" w:rsidP="00AD1880">
            <w:pPr>
              <w:spacing w:after="0" w:line="300" w:lineRule="exact"/>
            </w:pPr>
            <w:sdt>
              <w:sdtPr>
                <w:id w:val="52274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es-ES"/>
                  </w:rPr>
                  <w:t>☐</w:t>
                </w:r>
              </w:sdtContent>
            </w:sdt>
            <w:r w:rsidR="007402B3">
              <w:rPr>
                <w:lang w:bidi="es-ES"/>
              </w:rPr>
              <w:t>Algo sensorial/automático</w:t>
            </w:r>
          </w:p>
        </w:tc>
        <w:tc>
          <w:tcPr>
            <w:tcW w:w="3577" w:type="dxa"/>
          </w:tcPr>
          <w:p w14:paraId="0EC57CC6" w14:textId="77777777" w:rsidR="007402B3" w:rsidRPr="007402B3" w:rsidRDefault="007402B3" w:rsidP="007402B3">
            <w:pPr>
              <w:spacing w:after="0"/>
            </w:pPr>
          </w:p>
        </w:tc>
      </w:tr>
      <w:tr w:rsidR="007402B3" w14:paraId="715FCD8D" w14:textId="77777777" w:rsidTr="003F1FD0">
        <w:tc>
          <w:tcPr>
            <w:tcW w:w="3775" w:type="dxa"/>
          </w:tcPr>
          <w:p w14:paraId="5AD7DAD7" w14:textId="1EE20935" w:rsidR="007402B3" w:rsidRPr="007402B3" w:rsidRDefault="007402B3" w:rsidP="00AD1880">
            <w:pPr>
              <w:spacing w:after="0" w:line="300" w:lineRule="exact"/>
            </w:pPr>
            <w:r>
              <w:rPr>
                <w:lang w:bidi="es-ES"/>
              </w:rPr>
              <w:t>{COMPORTAMIENTO PROBLEMÁTICO}</w:t>
            </w:r>
          </w:p>
        </w:tc>
        <w:tc>
          <w:tcPr>
            <w:tcW w:w="3870" w:type="dxa"/>
          </w:tcPr>
          <w:p w14:paraId="147E0CE2" w14:textId="77777777" w:rsidR="007402B3" w:rsidRDefault="003F1FD0" w:rsidP="00AD1880">
            <w:pPr>
              <w:spacing w:after="0" w:line="300" w:lineRule="exact"/>
            </w:pPr>
            <w:sdt>
              <w:sdtPr>
                <w:id w:val="179193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es-ES"/>
                  </w:rPr>
                  <w:t>☐</w:t>
                </w:r>
              </w:sdtContent>
            </w:sdt>
            <w:r w:rsidR="007402B3">
              <w:rPr>
                <w:lang w:bidi="es-ES"/>
              </w:rPr>
              <w:t>Atención</w:t>
            </w:r>
          </w:p>
          <w:p w14:paraId="42C0FA51" w14:textId="77777777" w:rsidR="007402B3" w:rsidRDefault="003F1FD0" w:rsidP="00AD1880">
            <w:pPr>
              <w:spacing w:after="0" w:line="300" w:lineRule="exact"/>
            </w:pPr>
            <w:sdt>
              <w:sdtPr>
                <w:id w:val="86756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es-ES"/>
                  </w:rPr>
                  <w:t>☐</w:t>
                </w:r>
              </w:sdtContent>
            </w:sdt>
            <w:r w:rsidR="007402B3">
              <w:rPr>
                <w:lang w:bidi="es-ES"/>
              </w:rPr>
              <w:t>Escape</w:t>
            </w:r>
          </w:p>
          <w:p w14:paraId="004FC275" w14:textId="77777777" w:rsidR="007402B3" w:rsidRDefault="003F1FD0" w:rsidP="00AD1880">
            <w:pPr>
              <w:spacing w:after="0" w:line="300" w:lineRule="exact"/>
            </w:pPr>
            <w:sdt>
              <w:sdtPr>
                <w:id w:val="-161388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es-ES"/>
                  </w:rPr>
                  <w:t>☐</w:t>
                </w:r>
              </w:sdtContent>
            </w:sdt>
            <w:r w:rsidR="007402B3">
              <w:rPr>
                <w:lang w:bidi="es-ES"/>
              </w:rPr>
              <w:t>Algo tangible</w:t>
            </w:r>
          </w:p>
          <w:p w14:paraId="25F3442C" w14:textId="0EE3AB7E" w:rsidR="007402B3" w:rsidRPr="007402B3" w:rsidRDefault="003F1FD0" w:rsidP="00AD1880">
            <w:pPr>
              <w:spacing w:after="0" w:line="300" w:lineRule="exact"/>
            </w:pPr>
            <w:sdt>
              <w:sdtPr>
                <w:id w:val="99337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lang w:bidi="es-ES"/>
                  </w:rPr>
                  <w:t>☐</w:t>
                </w:r>
              </w:sdtContent>
            </w:sdt>
            <w:r w:rsidR="007402B3">
              <w:rPr>
                <w:lang w:bidi="es-ES"/>
              </w:rPr>
              <w:t>Algo sensorial/automático</w:t>
            </w:r>
          </w:p>
        </w:tc>
        <w:tc>
          <w:tcPr>
            <w:tcW w:w="3577" w:type="dxa"/>
          </w:tcPr>
          <w:p w14:paraId="008B0C34" w14:textId="77777777" w:rsidR="007402B3" w:rsidRPr="007402B3" w:rsidRDefault="007402B3" w:rsidP="007402B3">
            <w:pPr>
              <w:spacing w:after="0"/>
            </w:pPr>
          </w:p>
        </w:tc>
      </w:tr>
    </w:tbl>
    <w:p w14:paraId="58CFF137" w14:textId="351B0D13" w:rsidR="0013391A" w:rsidRDefault="007402B3" w:rsidP="003F1FD0">
      <w:pPr>
        <w:pStyle w:val="Heading3"/>
        <w:spacing w:before="600"/>
      </w:pPr>
      <w:r>
        <w:rPr>
          <w:lang w:bidi="es-ES"/>
        </w:rPr>
        <w:lastRenderedPageBreak/>
        <w:t>Declaración de hipótesis</w:t>
      </w:r>
    </w:p>
    <w:p w14:paraId="3C65A14C" w14:textId="74C2FA9B" w:rsidR="0013391A" w:rsidRDefault="0013391A" w:rsidP="003F1FD0">
      <w:pPr>
        <w:spacing w:after="1200" w:line="300" w:lineRule="exact"/>
        <w:jc w:val="center"/>
      </w:pPr>
      <w:r w:rsidRPr="007402B3">
        <w:rPr>
          <w:i/>
          <w:lang w:bidi="es-ES"/>
        </w:rPr>
        <w:t xml:space="preserve">Ejemplo de formato: cuando se produce {ANTECEDENTE}, el estudiante puede incurrir </w:t>
      </w:r>
      <w:r w:rsidRPr="003E084D">
        <w:rPr>
          <w:i/>
          <w:spacing w:val="-4"/>
          <w:lang w:bidi="es-ES"/>
        </w:rPr>
        <w:t>{COMPORTAMIENTO PROBLEMÁTICO} para obtener {CONSECUENCIAS y FUNCIÓN de refuerzo}.</w:t>
      </w:r>
    </w:p>
    <w:p w14:paraId="5058D1CD" w14:textId="3DF65061" w:rsidR="0013391A" w:rsidRDefault="007402B3" w:rsidP="007402B3">
      <w:pPr>
        <w:pStyle w:val="Heading3"/>
      </w:pPr>
      <w:r>
        <w:rPr>
          <w:lang w:bidi="es-ES"/>
        </w:rPr>
        <w:t>Comportamiento de sustitución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0"/>
        <w:gridCol w:w="3741"/>
        <w:gridCol w:w="3741"/>
      </w:tblGrid>
      <w:tr w:rsidR="007402B3" w14:paraId="44BA6CA7" w14:textId="77777777" w:rsidTr="003F1FD0">
        <w:tc>
          <w:tcPr>
            <w:tcW w:w="3740" w:type="dxa"/>
            <w:vAlign w:val="center"/>
          </w:tcPr>
          <w:p w14:paraId="49A06925" w14:textId="04A5F8FC" w:rsidR="007402B3" w:rsidRPr="007402B3" w:rsidRDefault="007402B3" w:rsidP="00AD1880">
            <w:pPr>
              <w:spacing w:after="0" w:line="300" w:lineRule="exact"/>
              <w:jc w:val="center"/>
              <w:rPr>
                <w:b/>
                <w:bCs/>
              </w:rPr>
            </w:pPr>
            <w:r w:rsidRPr="007402B3">
              <w:rPr>
                <w:b/>
                <w:lang w:bidi="es-ES"/>
              </w:rPr>
              <w:t>Para satisfacer la función de</w:t>
            </w:r>
            <w:r w:rsidRPr="007402B3">
              <w:rPr>
                <w:lang w:bidi="es-ES"/>
              </w:rPr>
              <w:t xml:space="preserve"> </w:t>
            </w:r>
            <w:r w:rsidRPr="007402B3">
              <w:rPr>
                <w:b/>
                <w:lang w:bidi="es-ES"/>
              </w:rPr>
              <w:t>{FUNCIÓN}…</w:t>
            </w:r>
          </w:p>
        </w:tc>
        <w:tc>
          <w:tcPr>
            <w:tcW w:w="3741" w:type="dxa"/>
            <w:vAlign w:val="center"/>
          </w:tcPr>
          <w:p w14:paraId="29EE86AF" w14:textId="12B921DB" w:rsidR="007402B3" w:rsidRPr="007402B3" w:rsidRDefault="007402B3" w:rsidP="00AD1880">
            <w:pPr>
              <w:spacing w:after="0" w:line="300" w:lineRule="exact"/>
              <w:jc w:val="center"/>
              <w:rPr>
                <w:b/>
                <w:bCs/>
              </w:rPr>
            </w:pPr>
            <w:r w:rsidRPr="007402B3">
              <w:rPr>
                <w:b/>
                <w:lang w:bidi="es-ES"/>
              </w:rPr>
              <w:t xml:space="preserve">…en lugar de incurrir en {COMPORTAMIENTO </w:t>
            </w:r>
            <w:proofErr w:type="gramStart"/>
            <w:r w:rsidRPr="007402B3">
              <w:rPr>
                <w:b/>
                <w:lang w:bidi="es-ES"/>
              </w:rPr>
              <w:t>PROBLEMÁTICO}…</w:t>
            </w:r>
            <w:proofErr w:type="gramEnd"/>
          </w:p>
        </w:tc>
        <w:tc>
          <w:tcPr>
            <w:tcW w:w="3741" w:type="dxa"/>
            <w:vAlign w:val="center"/>
          </w:tcPr>
          <w:p w14:paraId="3EB1C409" w14:textId="0F611E16" w:rsidR="007402B3" w:rsidRPr="007402B3" w:rsidRDefault="007402B3" w:rsidP="00AD1880">
            <w:pPr>
              <w:spacing w:after="0" w:line="300" w:lineRule="exact"/>
              <w:jc w:val="center"/>
              <w:rPr>
                <w:b/>
                <w:bCs/>
              </w:rPr>
            </w:pPr>
            <w:r w:rsidRPr="007402B3">
              <w:rPr>
                <w:b/>
                <w:lang w:bidi="es-ES"/>
              </w:rPr>
              <w:t>…el estudiante puede incurrir en:</w:t>
            </w:r>
          </w:p>
        </w:tc>
      </w:tr>
      <w:tr w:rsidR="007402B3" w14:paraId="53A10788" w14:textId="77777777" w:rsidTr="003F1FD0">
        <w:tc>
          <w:tcPr>
            <w:tcW w:w="3740" w:type="dxa"/>
          </w:tcPr>
          <w:p w14:paraId="5C812B98" w14:textId="48A6C548" w:rsidR="007402B3" w:rsidRPr="007402B3" w:rsidRDefault="007402B3" w:rsidP="00AD1880">
            <w:pPr>
              <w:spacing w:after="0" w:line="300" w:lineRule="exact"/>
            </w:pPr>
            <w:r>
              <w:rPr>
                <w:lang w:bidi="es-ES"/>
              </w:rPr>
              <w:t>{FUNCIÓN}</w:t>
            </w:r>
          </w:p>
        </w:tc>
        <w:tc>
          <w:tcPr>
            <w:tcW w:w="3741" w:type="dxa"/>
          </w:tcPr>
          <w:p w14:paraId="62724DD8" w14:textId="27A69168" w:rsidR="007402B3" w:rsidRPr="007402B3" w:rsidRDefault="007402B3" w:rsidP="00AD1880">
            <w:pPr>
              <w:spacing w:after="0" w:line="300" w:lineRule="exact"/>
            </w:pPr>
            <w:r>
              <w:rPr>
                <w:lang w:bidi="es-ES"/>
              </w:rPr>
              <w:t>{COMPORTAMIENTO PROBLEMÁTICO}</w:t>
            </w:r>
          </w:p>
        </w:tc>
        <w:tc>
          <w:tcPr>
            <w:tcW w:w="3741" w:type="dxa"/>
          </w:tcPr>
          <w:p w14:paraId="56213953" w14:textId="6731B516" w:rsidR="007402B3" w:rsidRPr="007402B3" w:rsidRDefault="007402B3" w:rsidP="00AD1880">
            <w:pPr>
              <w:spacing w:after="0" w:line="300" w:lineRule="exact"/>
            </w:pPr>
            <w:r>
              <w:rPr>
                <w:lang w:bidi="es-ES"/>
              </w:rPr>
              <w:t>{COMPORTAMIENTO DE SUSTITUCIÓN}</w:t>
            </w:r>
          </w:p>
        </w:tc>
      </w:tr>
      <w:tr w:rsidR="007402B3" w14:paraId="7ED07B79" w14:textId="77777777" w:rsidTr="003F1FD0">
        <w:tc>
          <w:tcPr>
            <w:tcW w:w="3740" w:type="dxa"/>
          </w:tcPr>
          <w:p w14:paraId="4FBC9621" w14:textId="7208A19E" w:rsidR="007402B3" w:rsidRPr="007402B3" w:rsidRDefault="007402B3" w:rsidP="00AD1880">
            <w:pPr>
              <w:spacing w:after="0" w:line="300" w:lineRule="exact"/>
            </w:pPr>
            <w:r>
              <w:rPr>
                <w:lang w:bidi="es-ES"/>
              </w:rPr>
              <w:t>{FUNCIÓN}</w:t>
            </w:r>
          </w:p>
        </w:tc>
        <w:tc>
          <w:tcPr>
            <w:tcW w:w="3741" w:type="dxa"/>
          </w:tcPr>
          <w:p w14:paraId="10D8597E" w14:textId="3C251979" w:rsidR="007402B3" w:rsidRPr="007402B3" w:rsidRDefault="007402B3" w:rsidP="00AD1880">
            <w:pPr>
              <w:spacing w:after="0" w:line="300" w:lineRule="exact"/>
            </w:pPr>
            <w:r>
              <w:rPr>
                <w:lang w:bidi="es-ES"/>
              </w:rPr>
              <w:t>{COMPORTAMIENTO PROBLEMÁTICO}</w:t>
            </w:r>
          </w:p>
        </w:tc>
        <w:tc>
          <w:tcPr>
            <w:tcW w:w="3741" w:type="dxa"/>
          </w:tcPr>
          <w:p w14:paraId="56EDE0A8" w14:textId="78FCEC00" w:rsidR="007402B3" w:rsidRPr="007402B3" w:rsidRDefault="007402B3" w:rsidP="00AD1880">
            <w:pPr>
              <w:spacing w:after="0" w:line="300" w:lineRule="exact"/>
            </w:pPr>
            <w:r>
              <w:rPr>
                <w:lang w:bidi="es-ES"/>
              </w:rPr>
              <w:t>{COMPORTAMIENTO DE SUSTITUCIÓN}</w:t>
            </w:r>
          </w:p>
        </w:tc>
      </w:tr>
      <w:tr w:rsidR="007402B3" w14:paraId="21847376" w14:textId="77777777" w:rsidTr="003F1FD0">
        <w:tc>
          <w:tcPr>
            <w:tcW w:w="3740" w:type="dxa"/>
          </w:tcPr>
          <w:p w14:paraId="4249C81F" w14:textId="502D19BE" w:rsidR="007402B3" w:rsidRPr="007402B3" w:rsidRDefault="007402B3" w:rsidP="00AD1880">
            <w:pPr>
              <w:spacing w:after="0" w:line="300" w:lineRule="exact"/>
            </w:pPr>
            <w:r>
              <w:rPr>
                <w:lang w:bidi="es-ES"/>
              </w:rPr>
              <w:t>{FUNCIÓN}</w:t>
            </w:r>
          </w:p>
        </w:tc>
        <w:tc>
          <w:tcPr>
            <w:tcW w:w="3741" w:type="dxa"/>
          </w:tcPr>
          <w:p w14:paraId="238F24EE" w14:textId="764F16DD" w:rsidR="007402B3" w:rsidRPr="007402B3" w:rsidRDefault="007402B3" w:rsidP="00AD1880">
            <w:pPr>
              <w:spacing w:after="0" w:line="300" w:lineRule="exact"/>
            </w:pPr>
            <w:r>
              <w:rPr>
                <w:lang w:bidi="es-ES"/>
              </w:rPr>
              <w:t>{COMPORTAMIENTO PROBLEMÁTICO}</w:t>
            </w:r>
          </w:p>
        </w:tc>
        <w:tc>
          <w:tcPr>
            <w:tcW w:w="3741" w:type="dxa"/>
          </w:tcPr>
          <w:p w14:paraId="458885DE" w14:textId="19F6A221" w:rsidR="007402B3" w:rsidRPr="007402B3" w:rsidRDefault="007402B3" w:rsidP="00AD1880">
            <w:pPr>
              <w:spacing w:after="0" w:line="300" w:lineRule="exact"/>
            </w:pPr>
            <w:r>
              <w:rPr>
                <w:lang w:bidi="es-ES"/>
              </w:rPr>
              <w:t>{COMPORTAMIENTO DE SUSTITUCIÓN}</w:t>
            </w:r>
          </w:p>
        </w:tc>
      </w:tr>
    </w:tbl>
    <w:p w14:paraId="66A1DD61" w14:textId="22827177" w:rsidR="004D4981" w:rsidRDefault="0013391A" w:rsidP="003F1FD0">
      <w:pPr>
        <w:spacing w:before="240" w:after="0"/>
      </w:pPr>
      <w:r>
        <w:rPr>
          <w:lang w:bidi="es-ES"/>
        </w:rPr>
        <w:t>Formulario completado por:</w:t>
      </w:r>
    </w:p>
    <w:sectPr w:rsidR="004D4981" w:rsidSect="00A370C9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080" w:right="504" w:bottom="1080" w:left="50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09DD" w14:textId="77777777" w:rsidR="0013391A" w:rsidRDefault="0013391A" w:rsidP="0013391A">
      <w:pPr>
        <w:spacing w:after="0" w:line="240" w:lineRule="auto"/>
      </w:pPr>
      <w:r>
        <w:separator/>
      </w:r>
    </w:p>
  </w:endnote>
  <w:endnote w:type="continuationSeparator" w:id="0">
    <w:p w14:paraId="53B99A0E" w14:textId="77777777" w:rsidR="0013391A" w:rsidRDefault="0013391A" w:rsidP="0013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4CC68" w14:textId="35662E79" w:rsidR="00B31157" w:rsidRDefault="00B31157" w:rsidP="00400F6E">
    <w:pPr>
      <w:pStyle w:val="Footer"/>
      <w:tabs>
        <w:tab w:val="clear" w:pos="4680"/>
        <w:tab w:val="center" w:pos="5812"/>
      </w:tabs>
    </w:pPr>
    <w:r w:rsidRPr="00B20378">
      <w:rPr>
        <w:spacing w:val="-4"/>
        <w:lang w:bidi="es-ES"/>
      </w:rPr>
      <w:t>SES de la USBE, revisado en mayo de</w:t>
    </w:r>
    <w:r w:rsidR="003F1FD0">
      <w:rPr>
        <w:spacing w:val="-4"/>
        <w:lang w:bidi="es-ES"/>
      </w:rPr>
      <w:t xml:space="preserve"> </w:t>
    </w:r>
    <w:r w:rsidRPr="00B20378">
      <w:rPr>
        <w:spacing w:val="-4"/>
        <w:lang w:bidi="es-ES"/>
      </w:rPr>
      <w:t>2023</w:t>
    </w:r>
    <w:r>
      <w:rPr>
        <w:lang w:bidi="es-ES"/>
      </w:rPr>
      <w:tab/>
    </w:r>
    <w:sdt>
      <w:sdtPr>
        <w:id w:val="-1151213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>
          <w:rPr>
            <w:lang w:bidi="es-ES"/>
          </w:rPr>
          <w:t>1</w:t>
        </w:r>
        <w:r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9C7A0" w14:textId="5BBA6AD5" w:rsidR="00B31157" w:rsidRDefault="00B31157" w:rsidP="00400F6E">
    <w:pPr>
      <w:pStyle w:val="Footer"/>
      <w:tabs>
        <w:tab w:val="clear" w:pos="4680"/>
        <w:tab w:val="clear" w:pos="9360"/>
        <w:tab w:val="center" w:pos="5812"/>
        <w:tab w:val="right" w:pos="11160"/>
      </w:tabs>
    </w:pPr>
    <w:r w:rsidRPr="00B20378">
      <w:rPr>
        <w:spacing w:val="-4"/>
        <w:lang w:bidi="es-ES"/>
      </w:rPr>
      <w:t>SES de la USBE, revisado en mayo de</w:t>
    </w:r>
    <w:r w:rsidR="003F1FD0">
      <w:rPr>
        <w:spacing w:val="-4"/>
        <w:lang w:bidi="es-ES"/>
      </w:rPr>
      <w:t xml:space="preserve"> </w:t>
    </w:r>
    <w:r w:rsidRPr="00B20378">
      <w:rPr>
        <w:spacing w:val="-4"/>
        <w:lang w:bidi="es-ES"/>
      </w:rPr>
      <w:t>2023</w:t>
    </w:r>
    <w:r>
      <w:rPr>
        <w:lang w:bidi="es-ES"/>
      </w:rPr>
      <w:tab/>
    </w:r>
    <w:sdt>
      <w:sdtPr>
        <w:id w:val="-14070712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>
          <w:rPr>
            <w:lang w:bidi="es-ES"/>
          </w:rPr>
          <w:t>1</w:t>
        </w:r>
        <w:r>
          <w:rPr>
            <w:noProof/>
            <w:lang w:bidi="es-ES"/>
          </w:rPr>
          <w:fldChar w:fldCharType="end"/>
        </w:r>
      </w:sdtContent>
    </w:sdt>
    <w:r>
      <w:rPr>
        <w:noProof/>
        <w:lang w:bidi="es-ES"/>
      </w:rPr>
      <w:tab/>
      <w:t>Cumple con la ADA: mayo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039D" w14:textId="77777777" w:rsidR="0013391A" w:rsidRDefault="0013391A" w:rsidP="0013391A">
      <w:pPr>
        <w:spacing w:after="0" w:line="240" w:lineRule="auto"/>
      </w:pPr>
      <w:r>
        <w:separator/>
      </w:r>
    </w:p>
  </w:footnote>
  <w:footnote w:type="continuationSeparator" w:id="0">
    <w:p w14:paraId="7C0836FE" w14:textId="77777777" w:rsidR="0013391A" w:rsidRDefault="0013391A" w:rsidP="00133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3218" w14:textId="3DD56BEA" w:rsidR="0013391A" w:rsidRDefault="0013391A" w:rsidP="00B37A81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>
      <w:rPr>
        <w:lang w:bidi="es-ES"/>
      </w:rPr>
      <w:t>EdEsp 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2706" w14:textId="16E91D01" w:rsidR="00335893" w:rsidRDefault="00335893" w:rsidP="00335893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>
      <w:rPr>
        <w:lang w:bidi="es-ES"/>
      </w:rPr>
      <w:t>EdEsp 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1A"/>
    <w:rsid w:val="0013391A"/>
    <w:rsid w:val="002E59AF"/>
    <w:rsid w:val="00335893"/>
    <w:rsid w:val="003A4616"/>
    <w:rsid w:val="003A73A8"/>
    <w:rsid w:val="003E084D"/>
    <w:rsid w:val="003F1FD0"/>
    <w:rsid w:val="00400F6E"/>
    <w:rsid w:val="004A2B12"/>
    <w:rsid w:val="004D4981"/>
    <w:rsid w:val="00517D63"/>
    <w:rsid w:val="005B0C5E"/>
    <w:rsid w:val="007402B3"/>
    <w:rsid w:val="00742EFA"/>
    <w:rsid w:val="00766771"/>
    <w:rsid w:val="009E234E"/>
    <w:rsid w:val="00A370C9"/>
    <w:rsid w:val="00AD0C3A"/>
    <w:rsid w:val="00AD1880"/>
    <w:rsid w:val="00B20378"/>
    <w:rsid w:val="00B31157"/>
    <w:rsid w:val="00B37A81"/>
    <w:rsid w:val="00D901D7"/>
    <w:rsid w:val="00DB4100"/>
    <w:rsid w:val="00DC7E72"/>
    <w:rsid w:val="00E149CF"/>
    <w:rsid w:val="00EB72C9"/>
    <w:rsid w:val="00F1594B"/>
    <w:rsid w:val="00F61B84"/>
    <w:rsid w:val="00FB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1C8B20"/>
  <w15:chartTrackingRefBased/>
  <w15:docId w15:val="{0F598FCB-1332-419A-A4C8-54B8CA28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91A"/>
    <w:pPr>
      <w:spacing w:after="120" w:line="320" w:lineRule="exact"/>
    </w:pPr>
    <w:rPr>
      <w:rFonts w:ascii="Open Sans" w:hAnsi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91A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91A"/>
    <w:pPr>
      <w:keepNext/>
      <w:keepLines/>
      <w:spacing w:after="0" w:line="400" w:lineRule="exact"/>
      <w:jc w:val="center"/>
      <w:outlineLvl w:val="1"/>
    </w:pPr>
    <w:rPr>
      <w:rFonts w:ascii="Open Sans Light" w:eastAsiaTheme="majorEastAsia" w:hAnsi="Open Sans Light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7D63"/>
    <w:pPr>
      <w:keepNext/>
      <w:keepLines/>
      <w:spacing w:after="0" w:line="360" w:lineRule="exact"/>
      <w:jc w:val="center"/>
      <w:outlineLvl w:val="2"/>
    </w:pPr>
    <w:rPr>
      <w:rFonts w:ascii="Open Sans Light" w:eastAsiaTheme="majorEastAsia" w:hAnsi="Open Sans Light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91A"/>
    <w:rPr>
      <w:rFonts w:ascii="Open Sans Light" w:eastAsiaTheme="majorEastAsia" w:hAnsi="Open Sans Light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91A"/>
    <w:rPr>
      <w:rFonts w:ascii="Open Sans" w:hAnsi="Open Sans"/>
      <w:sz w:val="24"/>
    </w:rPr>
  </w:style>
  <w:style w:type="paragraph" w:styleId="Footer">
    <w:name w:val="footer"/>
    <w:basedOn w:val="Normal"/>
    <w:link w:val="FooterChar"/>
    <w:uiPriority w:val="99"/>
    <w:unhideWhenUsed/>
    <w:rsid w:val="0013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91A"/>
    <w:rPr>
      <w:rFonts w:ascii="Open Sans" w:hAnsi="Open Sans"/>
      <w:sz w:val="24"/>
    </w:rPr>
  </w:style>
  <w:style w:type="character" w:styleId="PlaceholderText">
    <w:name w:val="Placeholder Text"/>
    <w:basedOn w:val="DefaultParagraphFont"/>
    <w:uiPriority w:val="99"/>
    <w:semiHidden/>
    <w:rsid w:val="0013391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3391A"/>
    <w:rPr>
      <w:rFonts w:ascii="Open Sans Light" w:eastAsiaTheme="majorEastAsia" w:hAnsi="Open Sans Light" w:cstheme="majorBidi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133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17D63"/>
    <w:rPr>
      <w:rFonts w:ascii="Open Sans Light" w:eastAsiaTheme="majorEastAsia" w:hAnsi="Open Sans Light" w:cstheme="majorBidi"/>
      <w:b/>
      <w:sz w:val="28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6677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6677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6677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6677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30. Functional Behavior Assessment (FBA)</vt:lpstr>
      <vt:lpstr>Functional Behavior Assessment (FBA)</vt:lpstr>
    </vt:vector>
  </TitlesOfParts>
  <Company>Utah State Board of Education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30. Functional Behavior Assessment (FBA)</dc:title>
  <dc:subject/>
  <dc:creator>Nordfelt, Emily</dc:creator>
  <cp:keywords/>
  <dc:description/>
  <cp:lastModifiedBy>Nordfelt, Emily</cp:lastModifiedBy>
  <cp:revision>2</cp:revision>
  <dcterms:created xsi:type="dcterms:W3CDTF">2023-11-03T22:49:00Z</dcterms:created>
  <dcterms:modified xsi:type="dcterms:W3CDTF">2023-11-03T22:49:00Z</dcterms:modified>
</cp:coreProperties>
</file>