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D9926F1" w:rsidR="00CC72A4" w:rsidRPr="00F63C94" w:rsidRDefault="003559B1" w:rsidP="005D4164">
      <w:pPr>
        <w:pStyle w:val="Heading1"/>
        <w:bidi/>
        <w:rPr>
          <w:sz w:val="36"/>
          <w:szCs w:val="32"/>
        </w:rPr>
      </w:pPr>
      <w:r w:rsidRPr="00F63C94">
        <w:rPr>
          <w:sz w:val="36"/>
          <w:szCs w:val="32"/>
          <w:rtl/>
          <w:lang w:eastAsia="ar" w:bidi="ar-MA"/>
        </w:rPr>
        <w:t>تقرير ملخص تقييم المجموعة والإشعار الخطي المسبق لتحديد الأهلية: صعوبات التعلم الخاصة - الطريقة ج: طريقة أخرى بديلة تستند إلى الأبحاث</w:t>
      </w:r>
    </w:p>
    <w:p w14:paraId="274F4B2D" w14:textId="52C2B469" w:rsidR="00CC72A4" w:rsidRDefault="00CC72A4" w:rsidP="007B3FAE">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II.J</w:t>
      </w:r>
      <w:r w:rsidRPr="00CC72A4">
        <w:rPr>
          <w:rtl/>
          <w:lang w:eastAsia="ar" w:bidi="ar-MA"/>
        </w:rPr>
        <w:t>.11.، و</w:t>
      </w:r>
      <w:r w:rsidRPr="00CC72A4">
        <w:rPr>
          <w:lang w:eastAsia="ar" w:bidi="en-US"/>
        </w:rPr>
        <w:t>IV.C</w:t>
      </w:r>
      <w:r w:rsidRPr="00CC72A4">
        <w:rPr>
          <w:rtl/>
          <w:lang w:eastAsia="ar" w:bidi="ar-MA"/>
        </w:rPr>
        <w:t>.)</w:t>
      </w:r>
    </w:p>
    <w:p w14:paraId="27B94D18" w14:textId="77777777" w:rsidR="00F63C94" w:rsidRDefault="00F63C94" w:rsidP="00F63C94">
      <w:pPr>
        <w:tabs>
          <w:tab w:val="left" w:pos="6593"/>
          <w:tab w:val="left" w:pos="9337"/>
        </w:tabs>
        <w:bidi/>
        <w:rPr>
          <w:b/>
          <w:bCs/>
          <w:color w:val="6C395C"/>
        </w:rPr>
      </w:pPr>
      <w:r>
        <w:rPr>
          <w:rtl/>
          <w:lang w:eastAsia="ar" w:bidi="ar-MA"/>
        </w:rPr>
        <w:t>المنطقة التعليمية/المدرسة:</w:t>
      </w:r>
      <w:r>
        <w:rPr>
          <w:b/>
          <w:bCs/>
          <w:color w:val="6C395C"/>
        </w:rPr>
        <w:tab/>
      </w:r>
      <w:r>
        <w:rPr>
          <w:rtl/>
          <w:lang w:eastAsia="ar" w:bidi="ar-MA"/>
        </w:rPr>
        <w:t>تاريخ الاجتماع:</w:t>
      </w:r>
      <w:r>
        <w:rPr>
          <w:b/>
          <w:bCs/>
          <w:color w:val="6C395C"/>
        </w:rPr>
        <w:tab/>
      </w:r>
    </w:p>
    <w:p w14:paraId="0ACF4AAB" w14:textId="77777777" w:rsidR="00F63C94" w:rsidRDefault="00F63C94" w:rsidP="00F63C94">
      <w:pPr>
        <w:tabs>
          <w:tab w:val="left" w:pos="6593"/>
          <w:tab w:val="left" w:pos="9337"/>
        </w:tabs>
        <w:bidi/>
        <w:rPr>
          <w:b/>
          <w:bCs/>
          <w:color w:val="6C395C"/>
        </w:rPr>
      </w:pPr>
      <w:r>
        <w:rPr>
          <w:rtl/>
          <w:lang w:eastAsia="ar" w:bidi="ar-MA"/>
        </w:rPr>
        <w:t>اسم الطالب:</w:t>
      </w:r>
      <w:r>
        <w:rPr>
          <w:b/>
          <w:bCs/>
          <w:color w:val="6C395C"/>
        </w:rPr>
        <w:tab/>
      </w:r>
      <w:r>
        <w:rPr>
          <w:rtl/>
          <w:lang w:eastAsia="ar" w:bidi="ar-MA"/>
        </w:rPr>
        <w:t>تاريخ الميلاد:</w:t>
      </w:r>
      <w:r>
        <w:rPr>
          <w:b/>
          <w:bCs/>
          <w:color w:val="6C395C"/>
        </w:rPr>
        <w:tab/>
      </w:r>
      <w:r>
        <w:rPr>
          <w:rtl/>
          <w:lang w:eastAsia="ar" w:bidi="ar-MA"/>
        </w:rPr>
        <w:t>الصف:</w:t>
      </w:r>
    </w:p>
    <w:p w14:paraId="503FB074" w14:textId="11E4DCF1" w:rsidR="00F40D93" w:rsidRPr="00EE40CF" w:rsidRDefault="004D30B8" w:rsidP="00F63C94">
      <w:pPr>
        <w:bidi/>
      </w:pPr>
      <w:r w:rsidRPr="00274FBC">
        <w:rPr>
          <w:b/>
          <w:bCs/>
          <w:rtl/>
          <w:lang w:eastAsia="ar" w:bidi="ar-MA"/>
        </w:rPr>
        <w:t xml:space="preserve">التعريف: </w:t>
      </w:r>
      <w:r w:rsidRPr="00274FBC">
        <w:rPr>
          <w:rtl/>
          <w:lang w:eastAsia="ar" w:bidi="ar-MA"/>
        </w:rPr>
        <w:t xml:space="preserve">اضطراب في واحدة أو أكثر من العمليات النفسية الأساسية المشاركة في الفهم أو استخدام اللغة سواء كانت منطوقة أو مكتوبة، ويمكن أن يظهر هذا الاضطراب في صورة ضعف القدرة على الاستماع أو التفكير أو التحدث أو القراءة و الكتابة أو الهجاء أو إجراء العمليات الحسابية الرياضية، ويشمل ذلك حالات، مثل الإعاقات الإدراكية وإصابة الدماغ والخلل الوظيفي الدماغي الطفيف وخلل القراءة والحبسة النمائية، مما يؤثر على الأداء التعليمي للطالب. لا تشمل </w:t>
      </w:r>
      <w:r w:rsidRPr="00274FBC">
        <w:rPr>
          <w:i/>
          <w:iCs/>
          <w:rtl/>
          <w:lang w:eastAsia="ar" w:bidi="ar-MA"/>
        </w:rPr>
        <w:t>صعوبات التعلم الخاصة</w:t>
      </w:r>
      <w:r w:rsidRPr="00274FBC">
        <w:rPr>
          <w:rtl/>
          <w:lang w:eastAsia="ar" w:bidi="ar-MA"/>
        </w:rPr>
        <w:t xml:space="preserve"> مشكلات التعلم الناتجة بشكل أساسي عن الإعاقات البصرية أو السمعية أو الحركية ولا الإعاقة الذهنية ولا الإعاقة السلوكية الانفعالية ولا أوجه القصور البيئية أو الثقافية أو الاقتصادية.</w:t>
      </w:r>
    </w:p>
    <w:p w14:paraId="30A3F892" w14:textId="3958585B" w:rsidR="005834F3" w:rsidRPr="00F63C94" w:rsidRDefault="008D4BBB" w:rsidP="005D4164">
      <w:pPr>
        <w:pStyle w:val="Heading2"/>
        <w:bidi/>
        <w:spacing w:after="120"/>
        <w:rPr>
          <w:b w:val="0"/>
          <w:bCs/>
          <w:szCs w:val="32"/>
        </w:rPr>
      </w:pPr>
      <w:r w:rsidRPr="00F63C94">
        <w:rPr>
          <w:b w:val="0"/>
          <w:bCs/>
          <w:szCs w:val="32"/>
          <w:rtl/>
          <w:lang w:eastAsia="ar" w:bidi="ar-MA"/>
        </w:rPr>
        <w:t xml:space="preserve">جميع متطلبات قواعد </w:t>
      </w:r>
      <w:r w:rsidRPr="00F63C94">
        <w:rPr>
          <w:szCs w:val="32"/>
          <w:lang w:eastAsia="ar" w:bidi="en-US"/>
        </w:rPr>
        <w:t>USBE</w:t>
      </w:r>
      <w:r w:rsidRPr="00F63C94">
        <w:rPr>
          <w:b w:val="0"/>
          <w:bCs/>
          <w:szCs w:val="32"/>
          <w:rtl/>
          <w:lang w:eastAsia="ar" w:bidi="ar-MA"/>
        </w:rPr>
        <w:t xml:space="preserve"> رقم </w:t>
      </w:r>
      <w:r w:rsidRPr="00F63C94">
        <w:rPr>
          <w:szCs w:val="32"/>
          <w:lang w:eastAsia="ar" w:bidi="en-US"/>
        </w:rPr>
        <w:t>II.J</w:t>
      </w:r>
      <w:r w:rsidRPr="00F63C94">
        <w:rPr>
          <w:b w:val="0"/>
          <w:bCs/>
          <w:szCs w:val="32"/>
          <w:rtl/>
          <w:lang w:eastAsia="ar" w:bidi="ar-MA"/>
        </w:rPr>
        <w:t>.11. يجب التوثيق أدناه أو إرفاق المستندات</w:t>
      </w:r>
    </w:p>
    <w:p w14:paraId="79EE9946" w14:textId="77777777" w:rsidR="005D4164" w:rsidRPr="00F63C94" w:rsidRDefault="005D4164" w:rsidP="005D4164">
      <w:pPr>
        <w:pStyle w:val="Heading3"/>
        <w:bidi/>
        <w:rPr>
          <w:b w:val="0"/>
          <w:bCs/>
          <w:sz w:val="32"/>
          <w:szCs w:val="28"/>
        </w:rPr>
      </w:pPr>
      <w:bookmarkStart w:id="0" w:name="_Hlk136437998"/>
      <w:bookmarkStart w:id="1" w:name="_Hlk78369482"/>
      <w:r w:rsidRPr="00F63C94">
        <w:rPr>
          <w:b w:val="0"/>
          <w:bCs/>
          <w:sz w:val="32"/>
          <w:szCs w:val="28"/>
          <w:rtl/>
          <w:lang w:eastAsia="ar" w:bidi="ar-MA"/>
        </w:rPr>
        <w:t>معلومات التدريس لأغراض التقييم</w:t>
      </w:r>
    </w:p>
    <w:p w14:paraId="517B1E05" w14:textId="016349CB" w:rsidR="005D4164" w:rsidRDefault="005D4164" w:rsidP="005D4164">
      <w:pPr>
        <w:bidi/>
      </w:pPr>
      <w:r>
        <w:rPr>
          <w:rtl/>
          <w:lang w:eastAsia="ar" w:bidi="ar-MA"/>
        </w:rPr>
        <w:t xml:space="preserve">هل وضعت المجموعة في الاعتبار البيانات التي تُظهر توفير التدريس الملائم في بيئات التعليم العادية قبل عملية الإحالة، أو كجزء منها، وذلك من قِبل أشخاص مؤهَّلين؟ </w:t>
      </w:r>
      <w:r>
        <w:rPr>
          <w:i/>
          <w:iCs/>
          <w:rtl/>
          <w:lang w:eastAsia="ar" w:bidi="ar-MA"/>
        </w:rPr>
        <w:t xml:space="preserve">(غير مطلوب إلا للتقييم الأولي؛ حدد لا ينطبق لإعادة التقييم.) </w:t>
      </w:r>
      <w:r>
        <w:rPr>
          <w:rtl/>
          <w:lang w:eastAsia="ar" w:bidi="ar-MA"/>
        </w:rPr>
        <w:object w:dxaOrig="225" w:dyaOrig="225" w14:anchorId="0CD84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alt="Data considered." style="width:13.5pt;height:9pt" o:ole="">
            <v:imagedata r:id="rId11" o:title=""/>
          </v:shape>
          <w:control r:id="rId12" w:name="OptionButton32" w:shapeid="_x0000_i1105"/>
        </w:object>
      </w:r>
      <w:r>
        <w:rPr>
          <w:rtl/>
          <w:lang w:eastAsia="ar" w:bidi="ar-MA"/>
        </w:rPr>
        <w:t xml:space="preserve">نعم </w:t>
      </w:r>
      <w:r>
        <w:rPr>
          <w:rtl/>
          <w:lang w:eastAsia="ar" w:bidi="ar-MA"/>
        </w:rPr>
        <w:object w:dxaOrig="225" w:dyaOrig="225" w14:anchorId="5FA2E96E">
          <v:shape id="_x0000_i1107" type="#_x0000_t75" alt="Data not considered." style="width:13.5pt;height:9pt" o:ole="">
            <v:imagedata r:id="rId11" o:title=""/>
          </v:shape>
          <w:control r:id="rId13" w:name="OptionButton42" w:shapeid="_x0000_i1107"/>
        </w:object>
      </w:r>
      <w:r>
        <w:rPr>
          <w:rtl/>
          <w:lang w:eastAsia="ar" w:bidi="ar-MA"/>
        </w:rPr>
        <w:t xml:space="preserve">لا </w:t>
      </w:r>
      <w:r>
        <w:rPr>
          <w:rtl/>
          <w:lang w:eastAsia="ar" w:bidi="ar-MA"/>
        </w:rPr>
        <w:object w:dxaOrig="225" w:dyaOrig="225" w14:anchorId="07E20FEF">
          <v:shape id="_x0000_i1109" type="#_x0000_t75" alt="Data not applicable." style="width:13.5pt;height:9pt" o:ole="">
            <v:imagedata r:id="rId11" o:title=""/>
          </v:shape>
          <w:control r:id="rId14" w:name="OptionButton52" w:shapeid="_x0000_i1109"/>
        </w:object>
      </w:r>
      <w:r>
        <w:rPr>
          <w:rtl/>
          <w:lang w:eastAsia="ar" w:bidi="ar-MA"/>
        </w:rPr>
        <w:t>لا ينطبق</w:t>
      </w:r>
    </w:p>
    <w:p w14:paraId="7B3B8EF0" w14:textId="094C2B29" w:rsidR="005D4164" w:rsidRDefault="005D4164" w:rsidP="005D4164">
      <w:pPr>
        <w:bidi/>
      </w:pPr>
      <w:r>
        <w:rPr>
          <w:rtl/>
          <w:lang w:eastAsia="ar" w:bidi="ar-MA"/>
        </w:rPr>
        <w:t>هل وضعت المجموعة في الاعتبار الوثائق القائمة على البيانات للتقييمات المتكررة للإنجازات، والتي قُدِمَت لولي الأمر (أولياء الأمور) أو إلى الطالب الراشد، والتي تمت على فترات مناسبة تعكس التقييم الرسمي لتقدم الطالب أثناء العملية الدراسية؟</w:t>
      </w:r>
      <w:r>
        <w:rPr>
          <w:i/>
          <w:iCs/>
          <w:rtl/>
          <w:lang w:eastAsia="ar" w:bidi="ar-MA"/>
        </w:rPr>
        <w:t xml:space="preserve"> (غير مطلوب إلا للتقييم الأولي؛ حدد لا ينطبق لإعادة التقييم.) </w:t>
      </w:r>
      <w:r>
        <w:rPr>
          <w:rtl/>
          <w:lang w:eastAsia="ar" w:bidi="ar-MA"/>
        </w:rPr>
        <w:object w:dxaOrig="225" w:dyaOrig="225" w14:anchorId="0689F7AE">
          <v:shape id="_x0000_i1111" type="#_x0000_t75" alt="Documentation provided." style="width:13.5pt;height:9pt" o:ole="">
            <v:imagedata r:id="rId11" o:title=""/>
          </v:shape>
          <w:control r:id="rId15" w:name="OptionButton311" w:shapeid="_x0000_i1111"/>
        </w:object>
      </w:r>
      <w:r>
        <w:rPr>
          <w:rtl/>
          <w:lang w:eastAsia="ar" w:bidi="ar-MA"/>
        </w:rPr>
        <w:t xml:space="preserve">نعم </w:t>
      </w:r>
      <w:r>
        <w:rPr>
          <w:rtl/>
          <w:lang w:eastAsia="ar" w:bidi="ar-MA"/>
        </w:rPr>
        <w:object w:dxaOrig="225" w:dyaOrig="225" w14:anchorId="75EF75FF">
          <v:shape id="_x0000_i1113" type="#_x0000_t75" alt="Documentation not provided." style="width:13.5pt;height:9pt" o:ole="">
            <v:imagedata r:id="rId11" o:title=""/>
          </v:shape>
          <w:control r:id="rId16" w:name="OptionButton411" w:shapeid="_x0000_i1113"/>
        </w:object>
      </w:r>
      <w:r>
        <w:rPr>
          <w:rtl/>
          <w:lang w:eastAsia="ar" w:bidi="ar-MA"/>
        </w:rPr>
        <w:t xml:space="preserve">لا </w:t>
      </w:r>
      <w:r>
        <w:rPr>
          <w:rtl/>
          <w:lang w:eastAsia="ar" w:bidi="ar-MA"/>
        </w:rPr>
        <w:object w:dxaOrig="225" w:dyaOrig="225" w14:anchorId="7E8EA2C8">
          <v:shape id="_x0000_i1115" type="#_x0000_t75" alt="Documentation not applicable." style="width:13.5pt;height:9pt" o:ole="">
            <v:imagedata r:id="rId11" o:title=""/>
          </v:shape>
          <w:control r:id="rId17" w:name="OptionButton511" w:shapeid="_x0000_i1115"/>
        </w:object>
      </w:r>
      <w:r>
        <w:rPr>
          <w:rtl/>
          <w:lang w:eastAsia="ar" w:bidi="ar-MA"/>
        </w:rPr>
        <w:t>لا ينطبق</w:t>
      </w:r>
    </w:p>
    <w:p w14:paraId="3DD78826" w14:textId="1CE69EF4" w:rsidR="009A726E" w:rsidRDefault="005D4164" w:rsidP="009A726E">
      <w:pPr>
        <w:bidi/>
      </w:pPr>
      <w:r>
        <w:rPr>
          <w:rtl/>
          <w:lang w:eastAsia="ar" w:bidi="ar-MA"/>
        </w:rPr>
        <w:t xml:space="preserve">هل تم إرفاق مشاهدة للطالب في بيئة تعلمه (بما في ذلك بيئة الفصل العادي) مع توثيق أداء الطالب الأكاديمي وسلوكه في مجالات القلق؟ </w:t>
      </w:r>
      <w:r>
        <w:rPr>
          <w:rtl/>
          <w:lang w:eastAsia="ar" w:bidi="ar-MA"/>
        </w:rPr>
        <w:object w:dxaOrig="225" w:dyaOrig="225" w14:anchorId="4107C945">
          <v:shape id="_x0000_i1117" type="#_x0000_t75" alt="Observation attached." style="width:13.5pt;height:9pt" o:ole="">
            <v:imagedata r:id="rId11" o:title=""/>
          </v:shape>
          <w:control r:id="rId18" w:name="OptionButton62" w:shapeid="_x0000_i1117"/>
        </w:object>
      </w:r>
      <w:r>
        <w:rPr>
          <w:rtl/>
          <w:lang w:eastAsia="ar" w:bidi="ar-MA"/>
        </w:rPr>
        <w:t xml:space="preserve">نعم </w:t>
      </w:r>
      <w:r>
        <w:rPr>
          <w:rtl/>
          <w:lang w:eastAsia="ar" w:bidi="ar-MA"/>
        </w:rPr>
        <w:object w:dxaOrig="225" w:dyaOrig="225" w14:anchorId="62C12438">
          <v:shape id="_x0000_i1119" type="#_x0000_t75" alt="Observation not attached." style="width:13.5pt;height:9pt" o:ole="">
            <v:imagedata r:id="rId11" o:title=""/>
          </v:shape>
          <w:control r:id="rId19" w:name="OptionButton71" w:shapeid="_x0000_i1119"/>
        </w:object>
      </w:r>
      <w:r>
        <w:rPr>
          <w:rtl/>
          <w:lang w:eastAsia="ar" w:bidi="ar-MA"/>
        </w:rPr>
        <w:t>لا</w:t>
      </w:r>
      <w:bookmarkStart w:id="2" w:name="_Hlk136523949"/>
    </w:p>
    <w:p w14:paraId="36E78752" w14:textId="449D7119" w:rsidR="005D4164" w:rsidRDefault="009A726E" w:rsidP="009A726E">
      <w:pPr>
        <w:bidi/>
        <w:ind w:left="360"/>
      </w:pPr>
      <w:r>
        <w:rPr>
          <w:rtl/>
          <w:lang w:eastAsia="ar" w:bidi="ar-MA"/>
        </w:rPr>
        <w:t>تاريخ (تواريخ) المشاهدة (المشاهدات):</w:t>
      </w:r>
      <w:bookmarkEnd w:id="2"/>
    </w:p>
    <w:p w14:paraId="6B3F319F" w14:textId="68B92FC6" w:rsidR="005D4164" w:rsidRPr="009508E5" w:rsidRDefault="005D4164" w:rsidP="009A726E">
      <w:pPr>
        <w:tabs>
          <w:tab w:val="left" w:pos="1170"/>
          <w:tab w:val="left" w:pos="3960"/>
          <w:tab w:val="left" w:pos="4770"/>
          <w:tab w:val="left" w:pos="5580"/>
        </w:tabs>
        <w:bidi/>
        <w:spacing w:after="840"/>
        <w:ind w:left="360"/>
      </w:pPr>
      <w:r>
        <w:rPr>
          <w:rtl/>
          <w:lang w:eastAsia="ar" w:bidi="ar-MA"/>
        </w:rPr>
        <w:t>ملخص السلوك ذي الصلة، إن وجد، الملاحظ أثناء مشاهدة الطالب وعلاقة هذا السلوك بأداء الطالب الأكاديمي:</w:t>
      </w:r>
    </w:p>
    <w:p w14:paraId="725FA2FC" w14:textId="334ECA36" w:rsidR="005D4164" w:rsidRPr="000039FB" w:rsidRDefault="005D4164" w:rsidP="00552D83">
      <w:pPr>
        <w:tabs>
          <w:tab w:val="left" w:pos="5022"/>
        </w:tabs>
        <w:bidi/>
        <w:spacing w:after="240"/>
      </w:pPr>
      <w:r>
        <w:rPr>
          <w:rtl/>
          <w:lang w:eastAsia="ar" w:bidi="ar-MA"/>
        </w:rPr>
        <w:t xml:space="preserve">هل هناك نتائج طبية ذات صلة بالأداء التعليمي؟ </w:t>
      </w:r>
      <w:r>
        <w:rPr>
          <w:rtl/>
          <w:lang w:eastAsia="ar" w:bidi="ar-MA"/>
        </w:rPr>
        <w:object w:dxaOrig="225" w:dyaOrig="225" w14:anchorId="2697757A">
          <v:shape id="_x0000_i1121" type="#_x0000_t75" alt="There are educationally relevant medical findings." style="width:13.5pt;height:9pt" o:ole="">
            <v:imagedata r:id="rId11" o:title=""/>
          </v:shape>
          <w:control r:id="rId20" w:name="OptionButton81" w:shapeid="_x0000_i1121"/>
        </w:object>
      </w:r>
      <w:r>
        <w:rPr>
          <w:rtl/>
          <w:lang w:eastAsia="ar" w:bidi="ar-MA"/>
        </w:rPr>
        <w:t xml:space="preserve">نعم </w:t>
      </w:r>
      <w:r>
        <w:rPr>
          <w:rtl/>
          <w:lang w:eastAsia="ar" w:bidi="ar-MA"/>
        </w:rPr>
        <w:object w:dxaOrig="225" w:dyaOrig="225" w14:anchorId="1B8289D6">
          <v:shape id="_x0000_i1123" type="#_x0000_t75" alt="There are no educationally relevant medical findings." style="width:13.5pt;height:9pt" o:ole="">
            <v:imagedata r:id="rId11" o:title=""/>
          </v:shape>
          <w:control r:id="rId21" w:name="OptionButton91" w:shapeid="_x0000_i1123"/>
        </w:object>
      </w:r>
      <w:r>
        <w:rPr>
          <w:rtl/>
          <w:lang w:eastAsia="ar" w:bidi="ar-MA"/>
        </w:rPr>
        <w:t>لا</w:t>
      </w:r>
      <w:r>
        <w:rPr>
          <w:rtl/>
          <w:lang w:eastAsia="ar" w:bidi="ar-MA"/>
        </w:rPr>
        <w:tab/>
        <w:t>إذا كانت الإجابة نعم، فارفق البيانات الداعمة.</w:t>
      </w:r>
    </w:p>
    <w:p w14:paraId="59FC920F" w14:textId="127D5EA9" w:rsidR="005D4164" w:rsidRPr="00983AE9" w:rsidRDefault="005D4164" w:rsidP="005D4164">
      <w:pPr>
        <w:pStyle w:val="Heading3"/>
        <w:bidi/>
        <w:rPr>
          <w:b w:val="0"/>
          <w:bCs/>
          <w:sz w:val="32"/>
          <w:szCs w:val="28"/>
        </w:rPr>
      </w:pPr>
      <w:r w:rsidRPr="00983AE9">
        <w:rPr>
          <w:b w:val="0"/>
          <w:bCs/>
          <w:sz w:val="32"/>
          <w:szCs w:val="28"/>
          <w:rtl/>
          <w:lang w:eastAsia="ar" w:bidi="ar-MA"/>
        </w:rPr>
        <w:t>معلومات صعوبات التعلم الخاصة</w:t>
      </w:r>
    </w:p>
    <w:p w14:paraId="40DAB044" w14:textId="2D1CCEAB" w:rsidR="00FF590A" w:rsidRDefault="005D4164" w:rsidP="00B37E00">
      <w:pPr>
        <w:tabs>
          <w:tab w:val="left" w:pos="11160"/>
        </w:tabs>
        <w:bidi/>
        <w:spacing w:after="0"/>
        <w:jc w:val="center"/>
      </w:pPr>
      <w:r>
        <w:rPr>
          <w:rtl/>
          <w:lang w:eastAsia="ar" w:bidi="ar-MA"/>
        </w:rPr>
        <w:t xml:space="preserve">عليك توثيق البيانات من مجموعة متنوعة من المصادر الرسمية (مثل </w:t>
      </w:r>
      <w:r>
        <w:rPr>
          <w:lang w:eastAsia="ar" w:bidi="en-US"/>
        </w:rPr>
        <w:t>Acadience</w:t>
      </w:r>
      <w:r>
        <w:rPr>
          <w:rtl/>
          <w:lang w:eastAsia="ar" w:bidi="ar-MA"/>
        </w:rPr>
        <w:t xml:space="preserve"> و</w:t>
      </w:r>
      <w:r>
        <w:rPr>
          <w:lang w:eastAsia="ar" w:bidi="en-US"/>
        </w:rPr>
        <w:t>RISE</w:t>
      </w:r>
      <w:r>
        <w:rPr>
          <w:rtl/>
          <w:lang w:eastAsia="ar" w:bidi="ar-MA"/>
        </w:rPr>
        <w:t xml:space="preserve"> وما شابه) وغير الرسمية (مثل بيانات الفصل والتقييمات التكوينية المشتركة ومراقبة التقدم المحرز، وما إلى ذلك) في مجال أو أكثر من المجالات التالية. عليك توثيق ما إذا كانت البيانات تُظهر أن الطالب لم يحقق إنجازات كما ينبغي بالنسبة إلى عمره أو يستوفي معايير مستوى الصف المعتمدة من الولاية، وذلك عند تزويده بتجارب التعلم والتدريس الملائمة لعمره أو المعايير على مستوى الصف المعتمَّدة من الولاية.</w:t>
      </w:r>
    </w:p>
    <w:tbl>
      <w:tblPr>
        <w:tblStyle w:val="TableGrid"/>
        <w:bidiVisual/>
        <w:tblW w:w="11222" w:type="dxa"/>
        <w:jc w:val="center"/>
        <w:tblLayout w:type="fixed"/>
        <w:tblCellMar>
          <w:left w:w="29" w:type="dxa"/>
          <w:right w:w="29" w:type="dxa"/>
        </w:tblCellMar>
        <w:tblLook w:val="04A0" w:firstRow="1" w:lastRow="0" w:firstColumn="1" w:lastColumn="0" w:noHBand="0" w:noVBand="1"/>
        <w:tblDescription w:val="Table for entering data regarding whether the student meets age or State-approved grade-level in the areas listed."/>
      </w:tblPr>
      <w:tblGrid>
        <w:gridCol w:w="1975"/>
        <w:gridCol w:w="1440"/>
        <w:gridCol w:w="2340"/>
        <w:gridCol w:w="2683"/>
        <w:gridCol w:w="2784"/>
      </w:tblGrid>
      <w:tr w:rsidR="00B37E00" w:rsidRPr="00F63C94" w14:paraId="5365DCD1" w14:textId="77777777" w:rsidTr="00F63C94">
        <w:trPr>
          <w:cantSplit/>
          <w:tblHeader/>
          <w:jc w:val="center"/>
        </w:trPr>
        <w:tc>
          <w:tcPr>
            <w:tcW w:w="1975" w:type="dxa"/>
            <w:vAlign w:val="center"/>
          </w:tcPr>
          <w:p w14:paraId="20699863" w14:textId="77777777" w:rsidR="00B37E00" w:rsidRPr="00F63C94" w:rsidRDefault="00B37E00" w:rsidP="008C0833">
            <w:pPr>
              <w:bidi/>
              <w:spacing w:after="0"/>
              <w:jc w:val="center"/>
              <w:rPr>
                <w:b/>
                <w:bCs/>
              </w:rPr>
            </w:pPr>
            <w:r w:rsidRPr="00F63C94">
              <w:rPr>
                <w:b/>
                <w:bCs/>
                <w:rtl/>
                <w:lang w:eastAsia="ar" w:bidi="ar-MA"/>
              </w:rPr>
              <w:t>المجال</w:t>
            </w:r>
          </w:p>
        </w:tc>
        <w:tc>
          <w:tcPr>
            <w:tcW w:w="1440" w:type="dxa"/>
            <w:vAlign w:val="center"/>
          </w:tcPr>
          <w:p w14:paraId="0E07D8F9" w14:textId="77777777" w:rsidR="00B37E00" w:rsidRPr="00F63C94" w:rsidRDefault="00B37E00" w:rsidP="008C0833">
            <w:pPr>
              <w:bidi/>
              <w:spacing w:after="0"/>
              <w:jc w:val="center"/>
              <w:rPr>
                <w:b/>
                <w:bCs/>
              </w:rPr>
            </w:pPr>
            <w:r w:rsidRPr="00F63C94">
              <w:rPr>
                <w:b/>
                <w:bCs/>
                <w:rtl/>
                <w:lang w:eastAsia="ar" w:bidi="ar-MA"/>
              </w:rPr>
              <w:t>التاريخ</w:t>
            </w:r>
          </w:p>
        </w:tc>
        <w:tc>
          <w:tcPr>
            <w:tcW w:w="2340" w:type="dxa"/>
            <w:vAlign w:val="center"/>
          </w:tcPr>
          <w:p w14:paraId="5E1B751D" w14:textId="77777777" w:rsidR="00B37E00" w:rsidRPr="00F63C94" w:rsidRDefault="00B37E00" w:rsidP="008C0833">
            <w:pPr>
              <w:bidi/>
              <w:spacing w:after="0"/>
              <w:jc w:val="center"/>
              <w:rPr>
                <w:b/>
                <w:bCs/>
              </w:rPr>
            </w:pPr>
            <w:r w:rsidRPr="00F63C94">
              <w:rPr>
                <w:b/>
                <w:bCs/>
                <w:rtl/>
                <w:lang w:eastAsia="ar" w:bidi="ar-MA"/>
              </w:rPr>
              <w:t>أداة/طريقة القياس</w:t>
            </w:r>
          </w:p>
        </w:tc>
        <w:tc>
          <w:tcPr>
            <w:tcW w:w="2683" w:type="dxa"/>
            <w:vAlign w:val="center"/>
          </w:tcPr>
          <w:p w14:paraId="5E68BD43" w14:textId="77777777" w:rsidR="00B37E00" w:rsidRPr="00F63C94" w:rsidRDefault="00B37E00" w:rsidP="008C0833">
            <w:pPr>
              <w:bidi/>
              <w:spacing w:after="0"/>
              <w:jc w:val="center"/>
              <w:rPr>
                <w:b/>
                <w:bCs/>
              </w:rPr>
            </w:pPr>
            <w:r w:rsidRPr="00F63C94">
              <w:rPr>
                <w:b/>
                <w:bCs/>
                <w:rtl/>
                <w:lang w:eastAsia="ar" w:bidi="ar-MA"/>
              </w:rPr>
              <w:t>النتائج</w:t>
            </w:r>
          </w:p>
        </w:tc>
        <w:tc>
          <w:tcPr>
            <w:tcW w:w="2784" w:type="dxa"/>
            <w:vAlign w:val="center"/>
          </w:tcPr>
          <w:p w14:paraId="7331AA79" w14:textId="77777777" w:rsidR="00B37E00" w:rsidRPr="00F63C94" w:rsidRDefault="00B37E00" w:rsidP="008C0833">
            <w:pPr>
              <w:bidi/>
              <w:spacing w:after="0"/>
              <w:jc w:val="center"/>
              <w:rPr>
                <w:b/>
                <w:bCs/>
              </w:rPr>
            </w:pPr>
            <w:r w:rsidRPr="00F63C94">
              <w:rPr>
                <w:b/>
                <w:bCs/>
                <w:rtl/>
                <w:lang w:eastAsia="ar" w:bidi="ar-MA"/>
              </w:rPr>
              <w:t>تُظهر البيانات أن الطالب لا يحقق إنجازًا كما ينبغي بالنسبة إلى عمره أو يستوفي معايير مستوى الصف المُعتمدة من الولاية (نعم أم لا)</w:t>
            </w:r>
          </w:p>
        </w:tc>
      </w:tr>
      <w:tr w:rsidR="00B37E00" w:rsidRPr="00F63C94" w14:paraId="79E95404" w14:textId="77777777" w:rsidTr="00F63C94">
        <w:trPr>
          <w:cantSplit/>
          <w:trHeight w:val="576"/>
          <w:jc w:val="center"/>
        </w:trPr>
        <w:tc>
          <w:tcPr>
            <w:tcW w:w="1975" w:type="dxa"/>
            <w:vAlign w:val="center"/>
          </w:tcPr>
          <w:p w14:paraId="05D51752" w14:textId="77777777" w:rsidR="00B37E00" w:rsidRPr="00F63C94" w:rsidRDefault="00B37E00" w:rsidP="008C0833">
            <w:pPr>
              <w:bidi/>
              <w:spacing w:after="0"/>
            </w:pPr>
            <w:r w:rsidRPr="00F63C94">
              <w:rPr>
                <w:rtl/>
                <w:lang w:eastAsia="ar" w:bidi="ar-MA"/>
              </w:rPr>
              <w:t>التعبير الشفهي</w:t>
            </w:r>
          </w:p>
        </w:tc>
        <w:tc>
          <w:tcPr>
            <w:tcW w:w="1440" w:type="dxa"/>
            <w:vAlign w:val="center"/>
          </w:tcPr>
          <w:p w14:paraId="5AEC4CA6" w14:textId="77777777" w:rsidR="00B37E00" w:rsidRPr="00F63C94" w:rsidRDefault="00B37E00" w:rsidP="008C0833">
            <w:pPr>
              <w:bidi/>
              <w:spacing w:after="0"/>
            </w:pPr>
          </w:p>
        </w:tc>
        <w:tc>
          <w:tcPr>
            <w:tcW w:w="2340" w:type="dxa"/>
            <w:vAlign w:val="center"/>
          </w:tcPr>
          <w:p w14:paraId="36456E6C" w14:textId="77777777" w:rsidR="00F63C94" w:rsidRPr="00F63C94" w:rsidRDefault="00F63C94" w:rsidP="00552D83">
            <w:pPr>
              <w:bidi/>
            </w:pPr>
          </w:p>
        </w:tc>
        <w:tc>
          <w:tcPr>
            <w:tcW w:w="2683" w:type="dxa"/>
          </w:tcPr>
          <w:p w14:paraId="20A9F137" w14:textId="77777777" w:rsidR="00B37E00" w:rsidRPr="00F63C94" w:rsidRDefault="00B37E00" w:rsidP="008C0833">
            <w:pPr>
              <w:bidi/>
              <w:spacing w:after="0"/>
            </w:pPr>
          </w:p>
        </w:tc>
        <w:tc>
          <w:tcPr>
            <w:tcW w:w="2784" w:type="dxa"/>
            <w:vAlign w:val="center"/>
          </w:tcPr>
          <w:p w14:paraId="32978580" w14:textId="77777777" w:rsidR="00B37E00" w:rsidRPr="00F63C94" w:rsidRDefault="00B37E00" w:rsidP="008C0833">
            <w:pPr>
              <w:bidi/>
              <w:spacing w:after="0"/>
            </w:pPr>
          </w:p>
        </w:tc>
      </w:tr>
      <w:tr w:rsidR="00B37E00" w:rsidRPr="00F63C94" w14:paraId="4E45FE25" w14:textId="77777777" w:rsidTr="00F63C94">
        <w:trPr>
          <w:cantSplit/>
          <w:trHeight w:val="576"/>
          <w:jc w:val="center"/>
        </w:trPr>
        <w:tc>
          <w:tcPr>
            <w:tcW w:w="1975" w:type="dxa"/>
            <w:vAlign w:val="center"/>
          </w:tcPr>
          <w:p w14:paraId="07491977" w14:textId="77777777" w:rsidR="00B37E00" w:rsidRPr="00F63C94" w:rsidRDefault="00B37E00" w:rsidP="008C0833">
            <w:pPr>
              <w:bidi/>
              <w:spacing w:after="0"/>
            </w:pPr>
            <w:r w:rsidRPr="00F63C94">
              <w:rPr>
                <w:rtl/>
                <w:lang w:eastAsia="ar" w:bidi="ar-MA"/>
              </w:rPr>
              <w:t>القراءة الأساسية</w:t>
            </w:r>
          </w:p>
        </w:tc>
        <w:tc>
          <w:tcPr>
            <w:tcW w:w="1440" w:type="dxa"/>
            <w:vAlign w:val="center"/>
          </w:tcPr>
          <w:p w14:paraId="1A628F06" w14:textId="77777777" w:rsidR="00B37E00" w:rsidRPr="00F63C94" w:rsidRDefault="00B37E00" w:rsidP="008C0833">
            <w:pPr>
              <w:bidi/>
              <w:spacing w:after="0"/>
            </w:pPr>
          </w:p>
        </w:tc>
        <w:tc>
          <w:tcPr>
            <w:tcW w:w="2340" w:type="dxa"/>
            <w:vAlign w:val="center"/>
          </w:tcPr>
          <w:p w14:paraId="521593C6" w14:textId="77777777" w:rsidR="00F63C94" w:rsidRPr="00F63C94" w:rsidRDefault="00F63C94" w:rsidP="00552D83">
            <w:pPr>
              <w:bidi/>
            </w:pPr>
          </w:p>
        </w:tc>
        <w:tc>
          <w:tcPr>
            <w:tcW w:w="2683" w:type="dxa"/>
          </w:tcPr>
          <w:p w14:paraId="20D2EE6B" w14:textId="77777777" w:rsidR="00B37E00" w:rsidRPr="00F63C94" w:rsidRDefault="00B37E00" w:rsidP="008C0833">
            <w:pPr>
              <w:bidi/>
              <w:spacing w:after="0"/>
            </w:pPr>
          </w:p>
        </w:tc>
        <w:tc>
          <w:tcPr>
            <w:tcW w:w="2784" w:type="dxa"/>
            <w:vAlign w:val="center"/>
          </w:tcPr>
          <w:p w14:paraId="57115064" w14:textId="77777777" w:rsidR="00B37E00" w:rsidRPr="00F63C94" w:rsidRDefault="00B37E00" w:rsidP="008C0833">
            <w:pPr>
              <w:bidi/>
              <w:spacing w:after="0"/>
            </w:pPr>
          </w:p>
        </w:tc>
      </w:tr>
      <w:tr w:rsidR="00B37E00" w:rsidRPr="00F63C94" w14:paraId="513CF413" w14:textId="77777777" w:rsidTr="00552D83">
        <w:trPr>
          <w:cantSplit/>
          <w:trHeight w:val="576"/>
          <w:jc w:val="center"/>
        </w:trPr>
        <w:tc>
          <w:tcPr>
            <w:tcW w:w="1975" w:type="dxa"/>
            <w:vAlign w:val="center"/>
          </w:tcPr>
          <w:p w14:paraId="6E33A7E8" w14:textId="77777777" w:rsidR="00B37E00" w:rsidRPr="00F63C94" w:rsidRDefault="00B37E00" w:rsidP="008C0833">
            <w:pPr>
              <w:bidi/>
              <w:spacing w:after="0"/>
            </w:pPr>
            <w:r w:rsidRPr="00F63C94">
              <w:rPr>
                <w:rtl/>
                <w:lang w:eastAsia="ar" w:bidi="ar-MA"/>
              </w:rPr>
              <w:lastRenderedPageBreak/>
              <w:t>حساب الرياضيات</w:t>
            </w:r>
          </w:p>
        </w:tc>
        <w:tc>
          <w:tcPr>
            <w:tcW w:w="1440" w:type="dxa"/>
            <w:vAlign w:val="center"/>
          </w:tcPr>
          <w:p w14:paraId="4EBD60A6" w14:textId="77777777" w:rsidR="00B37E00" w:rsidRPr="00F63C94" w:rsidRDefault="00B37E00" w:rsidP="008C0833">
            <w:pPr>
              <w:bidi/>
              <w:spacing w:after="0"/>
            </w:pPr>
          </w:p>
        </w:tc>
        <w:tc>
          <w:tcPr>
            <w:tcW w:w="2340" w:type="dxa"/>
            <w:vAlign w:val="center"/>
          </w:tcPr>
          <w:p w14:paraId="52319366" w14:textId="77777777" w:rsidR="00B37E00" w:rsidRPr="00F63C94" w:rsidRDefault="00B37E00" w:rsidP="008C0833">
            <w:pPr>
              <w:bidi/>
              <w:spacing w:after="0"/>
            </w:pPr>
          </w:p>
        </w:tc>
        <w:tc>
          <w:tcPr>
            <w:tcW w:w="2683" w:type="dxa"/>
          </w:tcPr>
          <w:p w14:paraId="52F09AC0" w14:textId="77777777" w:rsidR="00B37E00" w:rsidRPr="00F63C94" w:rsidRDefault="00B37E00" w:rsidP="008C0833">
            <w:pPr>
              <w:bidi/>
              <w:spacing w:after="0"/>
            </w:pPr>
          </w:p>
        </w:tc>
        <w:tc>
          <w:tcPr>
            <w:tcW w:w="2784" w:type="dxa"/>
            <w:vAlign w:val="center"/>
          </w:tcPr>
          <w:p w14:paraId="736DAAC3" w14:textId="77777777" w:rsidR="00B37E00" w:rsidRPr="00F63C94" w:rsidRDefault="00B37E00" w:rsidP="008C0833">
            <w:pPr>
              <w:bidi/>
              <w:spacing w:after="0"/>
            </w:pPr>
          </w:p>
        </w:tc>
      </w:tr>
      <w:tr w:rsidR="00B37E00" w:rsidRPr="00F63C94" w14:paraId="31BA33C5" w14:textId="77777777" w:rsidTr="00552D83">
        <w:trPr>
          <w:cantSplit/>
          <w:trHeight w:val="576"/>
          <w:jc w:val="center"/>
        </w:trPr>
        <w:tc>
          <w:tcPr>
            <w:tcW w:w="1975" w:type="dxa"/>
            <w:vAlign w:val="center"/>
          </w:tcPr>
          <w:p w14:paraId="2A6C52D9" w14:textId="77777777" w:rsidR="00B37E00" w:rsidRPr="00F63C94" w:rsidRDefault="00B37E00" w:rsidP="008C0833">
            <w:pPr>
              <w:bidi/>
              <w:spacing w:after="0"/>
            </w:pPr>
            <w:r w:rsidRPr="00F63C94">
              <w:rPr>
                <w:rtl/>
                <w:lang w:eastAsia="ar" w:bidi="ar-MA"/>
              </w:rPr>
              <w:t>فهم الاستماع</w:t>
            </w:r>
          </w:p>
        </w:tc>
        <w:tc>
          <w:tcPr>
            <w:tcW w:w="1440" w:type="dxa"/>
            <w:vAlign w:val="center"/>
          </w:tcPr>
          <w:p w14:paraId="18B30F6C" w14:textId="77777777" w:rsidR="00B37E00" w:rsidRPr="00F63C94" w:rsidRDefault="00B37E00" w:rsidP="008C0833">
            <w:pPr>
              <w:bidi/>
              <w:spacing w:after="0"/>
            </w:pPr>
          </w:p>
        </w:tc>
        <w:tc>
          <w:tcPr>
            <w:tcW w:w="2340" w:type="dxa"/>
            <w:vAlign w:val="center"/>
          </w:tcPr>
          <w:p w14:paraId="28636BBE" w14:textId="77777777" w:rsidR="00B37E00" w:rsidRPr="00F63C94" w:rsidRDefault="00B37E00" w:rsidP="008C0833">
            <w:pPr>
              <w:bidi/>
              <w:spacing w:after="0"/>
            </w:pPr>
          </w:p>
        </w:tc>
        <w:tc>
          <w:tcPr>
            <w:tcW w:w="2683" w:type="dxa"/>
          </w:tcPr>
          <w:p w14:paraId="092912C5" w14:textId="77777777" w:rsidR="00B37E00" w:rsidRPr="00F63C94" w:rsidRDefault="00B37E00" w:rsidP="008C0833">
            <w:pPr>
              <w:bidi/>
              <w:spacing w:after="0"/>
            </w:pPr>
          </w:p>
        </w:tc>
        <w:tc>
          <w:tcPr>
            <w:tcW w:w="2784" w:type="dxa"/>
            <w:vAlign w:val="center"/>
          </w:tcPr>
          <w:p w14:paraId="07C1D2A2" w14:textId="77777777" w:rsidR="00B37E00" w:rsidRPr="00F63C94" w:rsidRDefault="00B37E00" w:rsidP="008C0833">
            <w:pPr>
              <w:bidi/>
              <w:spacing w:after="0"/>
            </w:pPr>
          </w:p>
        </w:tc>
      </w:tr>
      <w:tr w:rsidR="00B37E00" w:rsidRPr="00F63C94" w14:paraId="0D421251" w14:textId="77777777" w:rsidTr="00552D83">
        <w:trPr>
          <w:cantSplit/>
          <w:trHeight w:val="576"/>
          <w:jc w:val="center"/>
        </w:trPr>
        <w:tc>
          <w:tcPr>
            <w:tcW w:w="1975" w:type="dxa"/>
            <w:vAlign w:val="center"/>
          </w:tcPr>
          <w:p w14:paraId="4F60D8C5" w14:textId="77777777" w:rsidR="00B37E00" w:rsidRPr="00F63C94" w:rsidRDefault="00B37E00" w:rsidP="008C0833">
            <w:pPr>
              <w:bidi/>
              <w:spacing w:after="0"/>
            </w:pPr>
            <w:r w:rsidRPr="00F63C94">
              <w:rPr>
                <w:rtl/>
                <w:lang w:eastAsia="ar" w:bidi="ar-MA"/>
              </w:rPr>
              <w:t>فهم القراءة</w:t>
            </w:r>
          </w:p>
        </w:tc>
        <w:tc>
          <w:tcPr>
            <w:tcW w:w="1440" w:type="dxa"/>
            <w:vAlign w:val="center"/>
          </w:tcPr>
          <w:p w14:paraId="5168CCFD" w14:textId="77777777" w:rsidR="00B37E00" w:rsidRPr="00F63C94" w:rsidRDefault="00B37E00" w:rsidP="008C0833">
            <w:pPr>
              <w:bidi/>
              <w:spacing w:after="0"/>
            </w:pPr>
          </w:p>
        </w:tc>
        <w:tc>
          <w:tcPr>
            <w:tcW w:w="2340" w:type="dxa"/>
            <w:vAlign w:val="center"/>
          </w:tcPr>
          <w:p w14:paraId="3C8CF46E" w14:textId="77777777" w:rsidR="00B37E00" w:rsidRPr="00F63C94" w:rsidRDefault="00B37E00" w:rsidP="008C0833">
            <w:pPr>
              <w:bidi/>
              <w:spacing w:after="0"/>
            </w:pPr>
          </w:p>
        </w:tc>
        <w:tc>
          <w:tcPr>
            <w:tcW w:w="2683" w:type="dxa"/>
          </w:tcPr>
          <w:p w14:paraId="0689F6BB" w14:textId="77777777" w:rsidR="00B37E00" w:rsidRPr="00F63C94" w:rsidRDefault="00B37E00" w:rsidP="008C0833">
            <w:pPr>
              <w:bidi/>
              <w:spacing w:after="0"/>
            </w:pPr>
          </w:p>
        </w:tc>
        <w:tc>
          <w:tcPr>
            <w:tcW w:w="2784" w:type="dxa"/>
            <w:vAlign w:val="center"/>
          </w:tcPr>
          <w:p w14:paraId="75CB2472" w14:textId="77777777" w:rsidR="00B37E00" w:rsidRPr="00F63C94" w:rsidRDefault="00B37E00" w:rsidP="008C0833">
            <w:pPr>
              <w:bidi/>
              <w:spacing w:after="0"/>
            </w:pPr>
          </w:p>
        </w:tc>
      </w:tr>
      <w:tr w:rsidR="00B37E00" w:rsidRPr="00F63C94" w14:paraId="39FA08A4" w14:textId="77777777" w:rsidTr="00552D83">
        <w:trPr>
          <w:cantSplit/>
          <w:trHeight w:val="576"/>
          <w:jc w:val="center"/>
        </w:trPr>
        <w:tc>
          <w:tcPr>
            <w:tcW w:w="1975" w:type="dxa"/>
            <w:vAlign w:val="center"/>
          </w:tcPr>
          <w:p w14:paraId="3AC56C4B" w14:textId="77777777" w:rsidR="00B37E00" w:rsidRPr="00F63C94" w:rsidRDefault="00B37E00" w:rsidP="008C0833">
            <w:pPr>
              <w:bidi/>
              <w:spacing w:after="0"/>
            </w:pPr>
            <w:r w:rsidRPr="00F63C94">
              <w:rPr>
                <w:rtl/>
                <w:lang w:eastAsia="ar" w:bidi="ar-MA"/>
              </w:rPr>
              <w:t>حل المسائل الرياضية</w:t>
            </w:r>
          </w:p>
        </w:tc>
        <w:tc>
          <w:tcPr>
            <w:tcW w:w="1440" w:type="dxa"/>
            <w:vAlign w:val="center"/>
          </w:tcPr>
          <w:p w14:paraId="42D83BEF" w14:textId="77777777" w:rsidR="00B37E00" w:rsidRPr="00F63C94" w:rsidRDefault="00B37E00" w:rsidP="008C0833">
            <w:pPr>
              <w:bidi/>
              <w:spacing w:after="0"/>
            </w:pPr>
          </w:p>
        </w:tc>
        <w:tc>
          <w:tcPr>
            <w:tcW w:w="2340" w:type="dxa"/>
            <w:vAlign w:val="center"/>
          </w:tcPr>
          <w:p w14:paraId="7C800C9F" w14:textId="77777777" w:rsidR="00B37E00" w:rsidRPr="00F63C94" w:rsidRDefault="00B37E00" w:rsidP="008C0833">
            <w:pPr>
              <w:bidi/>
              <w:spacing w:after="0"/>
            </w:pPr>
          </w:p>
        </w:tc>
        <w:tc>
          <w:tcPr>
            <w:tcW w:w="2683" w:type="dxa"/>
          </w:tcPr>
          <w:p w14:paraId="577136EE" w14:textId="77777777" w:rsidR="00B37E00" w:rsidRPr="00F63C94" w:rsidRDefault="00B37E00" w:rsidP="008C0833">
            <w:pPr>
              <w:bidi/>
              <w:spacing w:after="0"/>
            </w:pPr>
          </w:p>
        </w:tc>
        <w:tc>
          <w:tcPr>
            <w:tcW w:w="2784" w:type="dxa"/>
            <w:vAlign w:val="center"/>
          </w:tcPr>
          <w:p w14:paraId="2D553C60" w14:textId="77777777" w:rsidR="00B37E00" w:rsidRPr="00F63C94" w:rsidRDefault="00B37E00" w:rsidP="008C0833">
            <w:pPr>
              <w:bidi/>
              <w:spacing w:after="0"/>
            </w:pPr>
          </w:p>
        </w:tc>
      </w:tr>
      <w:tr w:rsidR="00B37E00" w:rsidRPr="00F63C94" w14:paraId="5C50D1F6" w14:textId="77777777" w:rsidTr="00552D83">
        <w:trPr>
          <w:cantSplit/>
          <w:trHeight w:val="576"/>
          <w:jc w:val="center"/>
        </w:trPr>
        <w:tc>
          <w:tcPr>
            <w:tcW w:w="1975" w:type="dxa"/>
            <w:vAlign w:val="center"/>
          </w:tcPr>
          <w:p w14:paraId="482A4648" w14:textId="77777777" w:rsidR="00B37E00" w:rsidRPr="00F63C94" w:rsidRDefault="00B37E00" w:rsidP="008C0833">
            <w:pPr>
              <w:bidi/>
              <w:spacing w:after="0"/>
            </w:pPr>
            <w:r w:rsidRPr="00F63C94">
              <w:rPr>
                <w:rtl/>
                <w:lang w:eastAsia="ar" w:bidi="ar-MA"/>
              </w:rPr>
              <w:t>التعبير الكتابي</w:t>
            </w:r>
          </w:p>
        </w:tc>
        <w:tc>
          <w:tcPr>
            <w:tcW w:w="1440" w:type="dxa"/>
            <w:vAlign w:val="center"/>
          </w:tcPr>
          <w:p w14:paraId="18D715AB" w14:textId="77777777" w:rsidR="00B37E00" w:rsidRPr="00F63C94" w:rsidRDefault="00B37E00" w:rsidP="008C0833">
            <w:pPr>
              <w:bidi/>
              <w:spacing w:after="0"/>
            </w:pPr>
          </w:p>
        </w:tc>
        <w:tc>
          <w:tcPr>
            <w:tcW w:w="2340" w:type="dxa"/>
            <w:vAlign w:val="center"/>
          </w:tcPr>
          <w:p w14:paraId="0E670EFA" w14:textId="77777777" w:rsidR="00B37E00" w:rsidRPr="00F63C94" w:rsidRDefault="00B37E00" w:rsidP="008C0833">
            <w:pPr>
              <w:bidi/>
              <w:spacing w:after="0"/>
            </w:pPr>
          </w:p>
        </w:tc>
        <w:tc>
          <w:tcPr>
            <w:tcW w:w="2683" w:type="dxa"/>
          </w:tcPr>
          <w:p w14:paraId="22B635BC" w14:textId="77777777" w:rsidR="00B37E00" w:rsidRPr="00F63C94" w:rsidRDefault="00B37E00" w:rsidP="008C0833">
            <w:pPr>
              <w:bidi/>
              <w:spacing w:after="0"/>
            </w:pPr>
          </w:p>
        </w:tc>
        <w:tc>
          <w:tcPr>
            <w:tcW w:w="2784" w:type="dxa"/>
            <w:vAlign w:val="center"/>
          </w:tcPr>
          <w:p w14:paraId="43382784" w14:textId="77777777" w:rsidR="00B37E00" w:rsidRPr="00F63C94" w:rsidRDefault="00B37E00" w:rsidP="008C0833">
            <w:pPr>
              <w:bidi/>
              <w:spacing w:after="0"/>
            </w:pPr>
          </w:p>
        </w:tc>
      </w:tr>
      <w:tr w:rsidR="00B37E00" w:rsidRPr="00F63C94" w14:paraId="1A740C7E" w14:textId="77777777" w:rsidTr="00F63C94">
        <w:trPr>
          <w:cantSplit/>
          <w:trHeight w:val="576"/>
          <w:jc w:val="center"/>
        </w:trPr>
        <w:tc>
          <w:tcPr>
            <w:tcW w:w="1975" w:type="dxa"/>
            <w:vAlign w:val="center"/>
          </w:tcPr>
          <w:p w14:paraId="2393B07F" w14:textId="77777777" w:rsidR="00B37E00" w:rsidRPr="00F63C94" w:rsidRDefault="00B37E00" w:rsidP="008C0833">
            <w:pPr>
              <w:bidi/>
              <w:spacing w:after="0"/>
            </w:pPr>
            <w:r w:rsidRPr="00F63C94">
              <w:rPr>
                <w:rtl/>
                <w:lang w:eastAsia="ar" w:bidi="ar-MA"/>
              </w:rPr>
              <w:t>طلاقة القراءة</w:t>
            </w:r>
          </w:p>
        </w:tc>
        <w:tc>
          <w:tcPr>
            <w:tcW w:w="1440" w:type="dxa"/>
            <w:vAlign w:val="center"/>
          </w:tcPr>
          <w:p w14:paraId="73E6C1B7" w14:textId="77777777" w:rsidR="00B37E00" w:rsidRPr="00F63C94" w:rsidRDefault="00B37E00" w:rsidP="008C0833">
            <w:pPr>
              <w:bidi/>
              <w:spacing w:after="0"/>
            </w:pPr>
          </w:p>
        </w:tc>
        <w:tc>
          <w:tcPr>
            <w:tcW w:w="2340" w:type="dxa"/>
            <w:vAlign w:val="center"/>
          </w:tcPr>
          <w:p w14:paraId="76A2718E" w14:textId="77777777" w:rsidR="00B37E00" w:rsidRPr="00F63C94" w:rsidRDefault="00B37E00" w:rsidP="008C0833">
            <w:pPr>
              <w:bidi/>
              <w:spacing w:after="0"/>
            </w:pPr>
          </w:p>
        </w:tc>
        <w:tc>
          <w:tcPr>
            <w:tcW w:w="2683" w:type="dxa"/>
          </w:tcPr>
          <w:p w14:paraId="50EB39F7" w14:textId="77777777" w:rsidR="00B37E00" w:rsidRPr="00F63C94" w:rsidRDefault="00B37E00" w:rsidP="008C0833">
            <w:pPr>
              <w:bidi/>
              <w:spacing w:after="0"/>
            </w:pPr>
          </w:p>
        </w:tc>
        <w:tc>
          <w:tcPr>
            <w:tcW w:w="2784" w:type="dxa"/>
            <w:vAlign w:val="center"/>
          </w:tcPr>
          <w:p w14:paraId="6B1B896D" w14:textId="77777777" w:rsidR="00B37E00" w:rsidRPr="00F63C94" w:rsidRDefault="00B37E00" w:rsidP="008C0833">
            <w:pPr>
              <w:bidi/>
              <w:spacing w:after="0"/>
            </w:pPr>
          </w:p>
        </w:tc>
      </w:tr>
    </w:tbl>
    <w:p w14:paraId="2D18B3E1" w14:textId="7DCB8324" w:rsidR="005D4164" w:rsidRDefault="005D4164" w:rsidP="005D4164">
      <w:pPr>
        <w:bidi/>
        <w:spacing w:before="120" w:after="0"/>
        <w:jc w:val="center"/>
      </w:pPr>
      <w:r>
        <w:rPr>
          <w:rtl/>
          <w:lang w:eastAsia="ar" w:bidi="ar-MA"/>
        </w:rPr>
        <w:t>هل مشكلات تعلم الطالب ناتجة بشكلٍ رئيسي عن أي من العوامل الخارجية التالية؟</w:t>
      </w:r>
    </w:p>
    <w:tbl>
      <w:tblPr>
        <w:tblStyle w:val="TableGrid"/>
        <w:bidiVisual/>
        <w:tblW w:w="11232" w:type="dxa"/>
        <w:jc w:val="center"/>
        <w:tblLayout w:type="fixed"/>
        <w:tblLook w:val="04A0" w:firstRow="1" w:lastRow="0" w:firstColumn="1" w:lastColumn="0" w:noHBand="0" w:noVBand="1"/>
      </w:tblPr>
      <w:tblGrid>
        <w:gridCol w:w="4183"/>
        <w:gridCol w:w="1425"/>
        <w:gridCol w:w="5624"/>
      </w:tblGrid>
      <w:tr w:rsidR="005D4164" w:rsidRPr="00F73AA4" w14:paraId="7D1FE290" w14:textId="77777777" w:rsidTr="00D02404">
        <w:trPr>
          <w:cantSplit/>
          <w:tblHeader/>
          <w:jc w:val="center"/>
        </w:trPr>
        <w:tc>
          <w:tcPr>
            <w:tcW w:w="4183" w:type="dxa"/>
            <w:vAlign w:val="center"/>
          </w:tcPr>
          <w:p w14:paraId="27B97F7A" w14:textId="77777777" w:rsidR="005D4164" w:rsidRPr="00F73AA4" w:rsidRDefault="005D4164" w:rsidP="0045550D">
            <w:pPr>
              <w:bidi/>
              <w:spacing w:after="0"/>
              <w:rPr>
                <w:b/>
                <w:bCs/>
              </w:rPr>
            </w:pPr>
            <w:r w:rsidRPr="00F73AA4">
              <w:rPr>
                <w:b/>
                <w:bCs/>
                <w:rtl/>
                <w:lang w:eastAsia="ar" w:bidi="ar-MA"/>
              </w:rPr>
              <w:t>العامل</w:t>
            </w:r>
          </w:p>
        </w:tc>
        <w:tc>
          <w:tcPr>
            <w:tcW w:w="1425" w:type="dxa"/>
            <w:vAlign w:val="center"/>
          </w:tcPr>
          <w:p w14:paraId="125C42C4" w14:textId="77777777" w:rsidR="005D4164" w:rsidRPr="00F73AA4" w:rsidRDefault="005D4164" w:rsidP="0045550D">
            <w:pPr>
              <w:bidi/>
              <w:spacing w:after="0"/>
              <w:rPr>
                <w:b/>
                <w:bCs/>
              </w:rPr>
            </w:pPr>
            <w:r w:rsidRPr="00F73AA4">
              <w:rPr>
                <w:b/>
                <w:bCs/>
                <w:rtl/>
                <w:lang w:eastAsia="ar" w:bidi="ar-MA"/>
              </w:rPr>
              <w:t>نعم أم لا</w:t>
            </w:r>
          </w:p>
        </w:tc>
        <w:tc>
          <w:tcPr>
            <w:tcW w:w="5624" w:type="dxa"/>
            <w:vAlign w:val="center"/>
          </w:tcPr>
          <w:p w14:paraId="787A0BB4" w14:textId="77777777" w:rsidR="005D4164" w:rsidRPr="00F73AA4" w:rsidRDefault="005D4164" w:rsidP="0045550D">
            <w:pPr>
              <w:bidi/>
              <w:spacing w:after="0"/>
              <w:rPr>
                <w:b/>
                <w:bCs/>
              </w:rPr>
            </w:pPr>
            <w:r w:rsidRPr="00F73AA4">
              <w:rPr>
                <w:b/>
                <w:bCs/>
                <w:rtl/>
                <w:lang w:eastAsia="ar" w:bidi="ar-MA"/>
              </w:rPr>
              <w:t>أساس القرار</w:t>
            </w:r>
          </w:p>
        </w:tc>
      </w:tr>
      <w:tr w:rsidR="005D4164" w:rsidRPr="00F73AA4" w14:paraId="184ECE67" w14:textId="77777777" w:rsidTr="00D02404">
        <w:trPr>
          <w:cantSplit/>
          <w:trHeight w:val="576"/>
          <w:jc w:val="center"/>
        </w:trPr>
        <w:tc>
          <w:tcPr>
            <w:tcW w:w="4183" w:type="dxa"/>
            <w:vAlign w:val="center"/>
          </w:tcPr>
          <w:p w14:paraId="4B4396FD" w14:textId="77777777" w:rsidR="005D4164" w:rsidRPr="00F73AA4" w:rsidRDefault="005D4164" w:rsidP="0045550D">
            <w:pPr>
              <w:bidi/>
              <w:spacing w:after="0"/>
            </w:pPr>
            <w:r w:rsidRPr="00F73AA4">
              <w:rPr>
                <w:rtl/>
                <w:lang w:eastAsia="ar" w:bidi="ar-MA"/>
              </w:rPr>
              <w:t>إعاقة بصرية أو سمعية أو حركية</w:t>
            </w:r>
          </w:p>
        </w:tc>
        <w:tc>
          <w:tcPr>
            <w:tcW w:w="1425" w:type="dxa"/>
            <w:vAlign w:val="center"/>
          </w:tcPr>
          <w:p w14:paraId="7B04384E" w14:textId="77777777" w:rsidR="005D4164" w:rsidRPr="00F73AA4" w:rsidRDefault="005D4164" w:rsidP="0045550D">
            <w:pPr>
              <w:bidi/>
              <w:spacing w:after="0"/>
            </w:pPr>
            <w:bookmarkStart w:id="3" w:name="_Hlk78378553"/>
          </w:p>
        </w:tc>
        <w:bookmarkEnd w:id="3"/>
        <w:tc>
          <w:tcPr>
            <w:tcW w:w="5624" w:type="dxa"/>
            <w:vAlign w:val="center"/>
          </w:tcPr>
          <w:p w14:paraId="6BF104B7" w14:textId="77777777" w:rsidR="005D4164" w:rsidRPr="00F73AA4" w:rsidRDefault="005D4164" w:rsidP="0045550D">
            <w:pPr>
              <w:bidi/>
              <w:spacing w:after="0"/>
            </w:pPr>
          </w:p>
        </w:tc>
      </w:tr>
      <w:tr w:rsidR="005D4164" w:rsidRPr="00F73AA4" w14:paraId="3C7F30BD" w14:textId="77777777" w:rsidTr="00D02404">
        <w:trPr>
          <w:cantSplit/>
          <w:trHeight w:val="576"/>
          <w:jc w:val="center"/>
        </w:trPr>
        <w:tc>
          <w:tcPr>
            <w:tcW w:w="4183" w:type="dxa"/>
            <w:vAlign w:val="center"/>
          </w:tcPr>
          <w:p w14:paraId="22510AE1" w14:textId="77777777" w:rsidR="005D4164" w:rsidRPr="00F73AA4" w:rsidRDefault="005D4164" w:rsidP="0045550D">
            <w:pPr>
              <w:bidi/>
              <w:spacing w:after="0"/>
            </w:pPr>
            <w:r w:rsidRPr="00F73AA4">
              <w:rPr>
                <w:rtl/>
                <w:lang w:eastAsia="ar" w:bidi="ar-MA"/>
              </w:rPr>
              <w:t xml:space="preserve">إعاقة ذهنية </w:t>
            </w:r>
          </w:p>
        </w:tc>
        <w:tc>
          <w:tcPr>
            <w:tcW w:w="1425" w:type="dxa"/>
            <w:vAlign w:val="center"/>
          </w:tcPr>
          <w:p w14:paraId="1A1B1BD4" w14:textId="77777777" w:rsidR="005D4164" w:rsidRPr="00F73AA4" w:rsidRDefault="005D4164" w:rsidP="0045550D">
            <w:pPr>
              <w:bidi/>
              <w:spacing w:after="0"/>
            </w:pPr>
          </w:p>
        </w:tc>
        <w:tc>
          <w:tcPr>
            <w:tcW w:w="5624" w:type="dxa"/>
            <w:vAlign w:val="center"/>
          </w:tcPr>
          <w:p w14:paraId="1D074F70" w14:textId="77777777" w:rsidR="005D4164" w:rsidRPr="00F73AA4" w:rsidRDefault="005D4164" w:rsidP="0045550D">
            <w:pPr>
              <w:bidi/>
              <w:spacing w:after="0"/>
            </w:pPr>
          </w:p>
        </w:tc>
      </w:tr>
      <w:tr w:rsidR="005D4164" w:rsidRPr="00F73AA4" w14:paraId="259B207B" w14:textId="77777777" w:rsidTr="00D02404">
        <w:trPr>
          <w:cantSplit/>
          <w:trHeight w:val="576"/>
          <w:jc w:val="center"/>
        </w:trPr>
        <w:tc>
          <w:tcPr>
            <w:tcW w:w="4183" w:type="dxa"/>
            <w:vAlign w:val="center"/>
          </w:tcPr>
          <w:p w14:paraId="767D8D36" w14:textId="77777777" w:rsidR="005D4164" w:rsidRPr="00F73AA4" w:rsidRDefault="005D4164" w:rsidP="0045550D">
            <w:pPr>
              <w:bidi/>
              <w:spacing w:after="0"/>
            </w:pPr>
            <w:r w:rsidRPr="00F73AA4">
              <w:rPr>
                <w:rtl/>
                <w:lang w:eastAsia="ar" w:bidi="ar-MA"/>
              </w:rPr>
              <w:t>إعاقة سلوكية انفعالية</w:t>
            </w:r>
          </w:p>
        </w:tc>
        <w:tc>
          <w:tcPr>
            <w:tcW w:w="1425" w:type="dxa"/>
            <w:vAlign w:val="center"/>
          </w:tcPr>
          <w:p w14:paraId="499F468E" w14:textId="77777777" w:rsidR="005D4164" w:rsidRPr="00F73AA4" w:rsidRDefault="005D4164" w:rsidP="0045550D">
            <w:pPr>
              <w:bidi/>
              <w:spacing w:after="0"/>
            </w:pPr>
          </w:p>
        </w:tc>
        <w:tc>
          <w:tcPr>
            <w:tcW w:w="5624" w:type="dxa"/>
            <w:vAlign w:val="center"/>
          </w:tcPr>
          <w:p w14:paraId="7E628BD3" w14:textId="77777777" w:rsidR="005D4164" w:rsidRPr="00F73AA4" w:rsidRDefault="005D4164" w:rsidP="0045550D">
            <w:pPr>
              <w:bidi/>
              <w:spacing w:after="0"/>
            </w:pPr>
          </w:p>
        </w:tc>
      </w:tr>
      <w:tr w:rsidR="005D4164" w:rsidRPr="00F73AA4" w14:paraId="5C70DDD0" w14:textId="77777777" w:rsidTr="00D02404">
        <w:trPr>
          <w:cantSplit/>
          <w:trHeight w:val="576"/>
          <w:jc w:val="center"/>
        </w:trPr>
        <w:tc>
          <w:tcPr>
            <w:tcW w:w="4183" w:type="dxa"/>
            <w:vAlign w:val="center"/>
          </w:tcPr>
          <w:p w14:paraId="4B39C7DB" w14:textId="77777777" w:rsidR="005D4164" w:rsidRPr="00F73AA4" w:rsidRDefault="005D4164" w:rsidP="0045550D">
            <w:pPr>
              <w:bidi/>
              <w:spacing w:after="0"/>
            </w:pPr>
            <w:r w:rsidRPr="00F73AA4">
              <w:rPr>
                <w:rtl/>
                <w:lang w:eastAsia="ar" w:bidi="ar-MA"/>
              </w:rPr>
              <w:t>عوامل ثقافية</w:t>
            </w:r>
          </w:p>
        </w:tc>
        <w:tc>
          <w:tcPr>
            <w:tcW w:w="1425" w:type="dxa"/>
            <w:vAlign w:val="center"/>
          </w:tcPr>
          <w:p w14:paraId="02B4E6BE" w14:textId="77777777" w:rsidR="005D4164" w:rsidRPr="00F73AA4" w:rsidRDefault="005D4164" w:rsidP="0045550D">
            <w:pPr>
              <w:bidi/>
              <w:spacing w:after="0"/>
            </w:pPr>
          </w:p>
        </w:tc>
        <w:tc>
          <w:tcPr>
            <w:tcW w:w="5624" w:type="dxa"/>
            <w:vAlign w:val="center"/>
          </w:tcPr>
          <w:p w14:paraId="7104B3C1" w14:textId="77777777" w:rsidR="005D4164" w:rsidRPr="00F73AA4" w:rsidRDefault="005D4164" w:rsidP="0045550D">
            <w:pPr>
              <w:bidi/>
              <w:spacing w:after="0"/>
            </w:pPr>
          </w:p>
        </w:tc>
      </w:tr>
      <w:tr w:rsidR="005D4164" w:rsidRPr="00F73AA4" w14:paraId="3E95561E" w14:textId="77777777" w:rsidTr="00552D83">
        <w:trPr>
          <w:cantSplit/>
          <w:trHeight w:val="576"/>
          <w:jc w:val="center"/>
        </w:trPr>
        <w:tc>
          <w:tcPr>
            <w:tcW w:w="4183" w:type="dxa"/>
            <w:vAlign w:val="center"/>
          </w:tcPr>
          <w:p w14:paraId="70FA584A" w14:textId="77777777" w:rsidR="005D4164" w:rsidRPr="00F73AA4" w:rsidRDefault="005D4164" w:rsidP="0045550D">
            <w:pPr>
              <w:bidi/>
              <w:spacing w:after="0"/>
            </w:pPr>
            <w:r w:rsidRPr="00F73AA4">
              <w:rPr>
                <w:rtl/>
                <w:lang w:eastAsia="ar" w:bidi="ar-MA"/>
              </w:rPr>
              <w:t>قصور بيئي أو اقتصادي</w:t>
            </w:r>
          </w:p>
        </w:tc>
        <w:tc>
          <w:tcPr>
            <w:tcW w:w="1425" w:type="dxa"/>
            <w:vAlign w:val="center"/>
          </w:tcPr>
          <w:p w14:paraId="4F1A0605" w14:textId="77777777" w:rsidR="005D4164" w:rsidRPr="00F73AA4" w:rsidRDefault="005D4164" w:rsidP="0045550D">
            <w:pPr>
              <w:bidi/>
              <w:spacing w:after="0"/>
            </w:pPr>
          </w:p>
        </w:tc>
        <w:tc>
          <w:tcPr>
            <w:tcW w:w="5624" w:type="dxa"/>
            <w:vAlign w:val="center"/>
          </w:tcPr>
          <w:p w14:paraId="3465C077" w14:textId="77777777" w:rsidR="005D4164" w:rsidRPr="00F73AA4" w:rsidRDefault="005D4164" w:rsidP="0045550D">
            <w:pPr>
              <w:bidi/>
              <w:spacing w:after="0"/>
            </w:pPr>
          </w:p>
        </w:tc>
      </w:tr>
      <w:tr w:rsidR="005D4164" w:rsidRPr="00F73AA4" w14:paraId="540C2B85" w14:textId="77777777" w:rsidTr="00D02404">
        <w:trPr>
          <w:cantSplit/>
          <w:trHeight w:val="576"/>
          <w:jc w:val="center"/>
        </w:trPr>
        <w:tc>
          <w:tcPr>
            <w:tcW w:w="4183" w:type="dxa"/>
            <w:vAlign w:val="center"/>
          </w:tcPr>
          <w:p w14:paraId="0215A248" w14:textId="77777777" w:rsidR="005D4164" w:rsidRPr="00F73AA4" w:rsidRDefault="005D4164" w:rsidP="0045550D">
            <w:pPr>
              <w:bidi/>
              <w:spacing w:after="0"/>
            </w:pPr>
            <w:r w:rsidRPr="00F73AA4">
              <w:rPr>
                <w:rtl/>
                <w:lang w:eastAsia="ar" w:bidi="ar-MA"/>
              </w:rPr>
              <w:t>إجادة محدودة للغة الإنجليزية</w:t>
            </w:r>
          </w:p>
        </w:tc>
        <w:tc>
          <w:tcPr>
            <w:tcW w:w="1425" w:type="dxa"/>
            <w:vAlign w:val="center"/>
          </w:tcPr>
          <w:p w14:paraId="12FF4E6B" w14:textId="77777777" w:rsidR="005D4164" w:rsidRPr="00F73AA4" w:rsidRDefault="005D4164" w:rsidP="0045550D">
            <w:pPr>
              <w:bidi/>
              <w:spacing w:after="0"/>
            </w:pPr>
          </w:p>
        </w:tc>
        <w:tc>
          <w:tcPr>
            <w:tcW w:w="5624" w:type="dxa"/>
            <w:vAlign w:val="center"/>
          </w:tcPr>
          <w:p w14:paraId="6770236E" w14:textId="77777777" w:rsidR="005D4164" w:rsidRPr="00F73AA4" w:rsidRDefault="005D4164" w:rsidP="0045550D">
            <w:pPr>
              <w:bidi/>
              <w:spacing w:after="0"/>
            </w:pPr>
          </w:p>
        </w:tc>
      </w:tr>
    </w:tbl>
    <w:p w14:paraId="62954A0D" w14:textId="447CC00D" w:rsidR="004D7516" w:rsidRDefault="004D7516" w:rsidP="006D205C">
      <w:pPr>
        <w:tabs>
          <w:tab w:val="left" w:pos="9630"/>
          <w:tab w:val="left" w:pos="10080"/>
          <w:tab w:val="left" w:pos="10440"/>
        </w:tabs>
        <w:bidi/>
        <w:spacing w:before="120"/>
      </w:pPr>
      <w:r>
        <w:rPr>
          <w:rtl/>
          <w:lang w:eastAsia="ar" w:bidi="ar-MA"/>
        </w:rPr>
        <w:t xml:space="preserve">في حين أن أيا من العوامل المذكورة أعلاه قد لا يكون العامل الأساسي في تحديد الأهلية، هل هناك أي تأثير لهذه العوامل على مستوى إنجاز الطالب؟ </w:t>
      </w:r>
      <w:r>
        <w:rPr>
          <w:rtl/>
          <w:lang w:eastAsia="ar" w:bidi="ar-MA"/>
        </w:rPr>
        <w:object w:dxaOrig="225" w:dyaOrig="225" w14:anchorId="49B500A5">
          <v:shape id="_x0000_i1125" type="#_x0000_t75" alt="Lack of instruction in reading or math is the primary factor." style="width:13.5pt;height:9pt" o:ole="">
            <v:imagedata r:id="rId11" o:title=""/>
          </v:shape>
          <w:control r:id="rId22" w:name="OptionButton161" w:shapeid="_x0000_i1125"/>
        </w:object>
      </w:r>
      <w:r>
        <w:rPr>
          <w:rtl/>
          <w:lang w:eastAsia="ar" w:bidi="ar-MA"/>
        </w:rPr>
        <w:t xml:space="preserve">نعم </w:t>
      </w:r>
      <w:r>
        <w:rPr>
          <w:rtl/>
          <w:lang w:eastAsia="ar" w:bidi="ar-MA"/>
        </w:rPr>
        <w:object w:dxaOrig="225" w:dyaOrig="225" w14:anchorId="3FE6997A">
          <v:shape id="_x0000_i1127" type="#_x0000_t75" alt="Lack of instruction in reading or math not the primary factor." style="width:13.5pt;height:9pt" o:ole="">
            <v:imagedata r:id="rId11" o:title=""/>
          </v:shape>
          <w:control r:id="rId23" w:name="OptionButton261" w:shapeid="_x0000_i1127"/>
        </w:object>
      </w:r>
      <w:r>
        <w:rPr>
          <w:rtl/>
          <w:lang w:eastAsia="ar" w:bidi="ar-MA"/>
        </w:rPr>
        <w:t>لا</w:t>
      </w:r>
    </w:p>
    <w:p w14:paraId="0C9AA781" w14:textId="2745521C" w:rsidR="004D7516" w:rsidRDefault="004D7516" w:rsidP="00564FCA">
      <w:pPr>
        <w:tabs>
          <w:tab w:val="left" w:pos="1170"/>
          <w:tab w:val="left" w:pos="1980"/>
        </w:tabs>
        <w:bidi/>
        <w:spacing w:after="840"/>
        <w:ind w:left="360"/>
      </w:pPr>
      <w:r>
        <w:rPr>
          <w:rtl/>
          <w:lang w:eastAsia="ar" w:bidi="ar-MA"/>
        </w:rPr>
        <w:t>إذا كان الجواب نعم، فيُرجى التوضيح:</w:t>
      </w:r>
    </w:p>
    <w:bookmarkEnd w:id="0"/>
    <w:bookmarkEnd w:id="1"/>
    <w:p w14:paraId="398FB11A" w14:textId="5A46C73D" w:rsidR="00B61875" w:rsidRPr="00983AE9" w:rsidRDefault="009A726E" w:rsidP="005D4164">
      <w:pPr>
        <w:pStyle w:val="Heading3"/>
        <w:bidi/>
        <w:rPr>
          <w:b w:val="0"/>
          <w:bCs/>
          <w:sz w:val="32"/>
          <w:szCs w:val="28"/>
        </w:rPr>
      </w:pPr>
      <w:r w:rsidRPr="00983AE9">
        <w:rPr>
          <w:b w:val="0"/>
          <w:bCs/>
          <w:sz w:val="32"/>
          <w:szCs w:val="28"/>
          <w:rtl/>
          <w:lang w:eastAsia="ar" w:bidi="ar-MA"/>
        </w:rPr>
        <w:t>مجالات التقييم المتعلقة بالأهلية</w:t>
      </w:r>
    </w:p>
    <w:p w14:paraId="7C5B6E2D" w14:textId="08829FB7" w:rsidR="009552AE" w:rsidRDefault="00C971F5" w:rsidP="00352536">
      <w:pPr>
        <w:pStyle w:val="ListParagraph"/>
        <w:bidi/>
        <w:spacing w:after="0"/>
        <w:ind w:left="0"/>
        <w:contextualSpacing w:val="0"/>
      </w:pPr>
      <w:r>
        <w:rPr>
          <w:rtl/>
          <w:lang w:eastAsia="ar" w:bidi="ar-MA"/>
        </w:rPr>
        <w:t xml:space="preserve"> هل راجعت المجموعة البيانات من مصادر متعددة تفحص تقدم الطالب بمرور الوقت (بيانات السجلات) في مجال (مجالات) القلق بعد توفير التدريس القائم على الأدلة؟</w:t>
      </w:r>
    </w:p>
    <w:p w14:paraId="3AFADA5A" w14:textId="6BED6E09" w:rsidR="00352536" w:rsidRDefault="00352536" w:rsidP="00352536">
      <w:pPr>
        <w:bidi/>
        <w:ind w:left="360"/>
      </w:pPr>
      <w:r>
        <w:rPr>
          <w:rtl/>
          <w:lang w:eastAsia="ar" w:bidi="ar-MA"/>
        </w:rPr>
        <w:object w:dxaOrig="225" w:dyaOrig="225" w14:anchorId="4ADB4101">
          <v:shape id="_x0000_i1129" type="#_x0000_t75" alt="There are educationally relevant medical findings." style="width:13.5pt;height:9pt" o:ole="">
            <v:imagedata r:id="rId11" o:title=""/>
          </v:shape>
          <w:control r:id="rId24" w:name="OptionButton811" w:shapeid="_x0000_i1129"/>
        </w:object>
      </w:r>
      <w:r w:rsidRPr="009508E5">
        <w:rPr>
          <w:rtl/>
          <w:lang w:eastAsia="ar" w:bidi="ar-MA"/>
        </w:rPr>
        <w:t xml:space="preserve">نعم </w:t>
      </w:r>
      <w:r>
        <w:rPr>
          <w:rtl/>
          <w:lang w:eastAsia="ar" w:bidi="ar-MA"/>
        </w:rPr>
        <w:object w:dxaOrig="225" w:dyaOrig="225" w14:anchorId="5859AA9D">
          <v:shape id="_x0000_i1168" type="#_x0000_t75" alt="There are no educationally relevant medical findings." style="width:13.5pt;height:9pt" o:ole="">
            <v:imagedata r:id="rId11" o:title=""/>
          </v:shape>
          <w:control r:id="rId25" w:name="OptionButton911" w:shapeid="_x0000_i1168"/>
        </w:object>
      </w:r>
      <w:r w:rsidRPr="009508E5">
        <w:rPr>
          <w:rtl/>
          <w:lang w:eastAsia="ar" w:bidi="ar-MA"/>
        </w:rPr>
        <w:t>لا</w:t>
      </w:r>
    </w:p>
    <w:p w14:paraId="4466A09B" w14:textId="522A4737" w:rsidR="0044022F" w:rsidRDefault="00C971F5" w:rsidP="006F15D6">
      <w:pPr>
        <w:bidi/>
        <w:spacing w:after="1200"/>
        <w:ind w:left="360"/>
      </w:pPr>
      <w:r>
        <w:rPr>
          <w:rtl/>
          <w:lang w:eastAsia="ar" w:bidi="ar-MA"/>
        </w:rPr>
        <w:t>توثيق البيانات التي تمت مراجعتها:</w:t>
      </w:r>
    </w:p>
    <w:p w14:paraId="261F63E3" w14:textId="39DEA29F" w:rsidR="006F15D6" w:rsidRDefault="006F15D6" w:rsidP="00D90056">
      <w:pPr>
        <w:bidi/>
        <w:spacing w:after="0"/>
        <w:jc w:val="center"/>
      </w:pPr>
      <w:r>
        <w:rPr>
          <w:rtl/>
          <w:lang w:eastAsia="ar" w:bidi="ar-MA"/>
        </w:rPr>
        <w:lastRenderedPageBreak/>
        <w:t>يتم توثيق نقاط قوة وضعف الطالب الظاهرة في نتائج التقييمات القياسية.</w:t>
      </w:r>
    </w:p>
    <w:tbl>
      <w:tblPr>
        <w:tblStyle w:val="TableGrid"/>
        <w:bidiVisual/>
        <w:tblW w:w="5000" w:type="pct"/>
        <w:tblLayout w:type="fixed"/>
        <w:tblCellMar>
          <w:left w:w="58" w:type="dxa"/>
          <w:right w:w="58" w:type="dxa"/>
        </w:tblCellMar>
        <w:tblLook w:val="04A0" w:firstRow="1" w:lastRow="0" w:firstColumn="1" w:lastColumn="0" w:noHBand="0" w:noVBand="1"/>
        <w:tblDescription w:val="Table for entering the student's strengths and weaknesses evident in assessment results."/>
      </w:tblPr>
      <w:tblGrid>
        <w:gridCol w:w="2471"/>
        <w:gridCol w:w="2334"/>
        <w:gridCol w:w="3380"/>
        <w:gridCol w:w="1450"/>
        <w:gridCol w:w="1587"/>
      </w:tblGrid>
      <w:tr w:rsidR="00D90056" w14:paraId="0F2C4E1B" w14:textId="77777777" w:rsidTr="00E71E4E">
        <w:trPr>
          <w:cantSplit/>
          <w:tblHeader/>
        </w:trPr>
        <w:tc>
          <w:tcPr>
            <w:tcW w:w="1101" w:type="pct"/>
            <w:vAlign w:val="bottom"/>
          </w:tcPr>
          <w:p w14:paraId="2B3FF653" w14:textId="69B71F4F" w:rsidR="007B6AFE" w:rsidRPr="007B6AFE" w:rsidRDefault="007B6AFE" w:rsidP="00D90056">
            <w:pPr>
              <w:bidi/>
              <w:spacing w:after="0"/>
              <w:jc w:val="center"/>
              <w:rPr>
                <w:b/>
                <w:bCs/>
              </w:rPr>
            </w:pPr>
            <w:r w:rsidRPr="007B6AFE">
              <w:rPr>
                <w:b/>
                <w:bCs/>
                <w:rtl/>
                <w:lang w:eastAsia="ar" w:bidi="ar-MA"/>
              </w:rPr>
              <w:t>المجال</w:t>
            </w:r>
          </w:p>
        </w:tc>
        <w:tc>
          <w:tcPr>
            <w:tcW w:w="1040" w:type="pct"/>
            <w:vAlign w:val="bottom"/>
          </w:tcPr>
          <w:p w14:paraId="4FD9A90A" w14:textId="1A282E1A" w:rsidR="007B6AFE" w:rsidRPr="007B6AFE" w:rsidRDefault="007B6AFE" w:rsidP="00D90056">
            <w:pPr>
              <w:bidi/>
              <w:spacing w:after="0"/>
              <w:jc w:val="center"/>
              <w:rPr>
                <w:b/>
                <w:bCs/>
              </w:rPr>
            </w:pPr>
            <w:r w:rsidRPr="007B6AFE">
              <w:rPr>
                <w:b/>
                <w:bCs/>
                <w:rtl/>
                <w:lang w:eastAsia="ar" w:bidi="ar-MA"/>
              </w:rPr>
              <w:t>أداة/طريقة القياس</w:t>
            </w:r>
          </w:p>
        </w:tc>
        <w:tc>
          <w:tcPr>
            <w:tcW w:w="1506" w:type="pct"/>
            <w:vAlign w:val="bottom"/>
          </w:tcPr>
          <w:p w14:paraId="6C36CB22" w14:textId="3E4E2E03" w:rsidR="007B6AFE" w:rsidRPr="007B6AFE" w:rsidRDefault="007B6AFE" w:rsidP="00D90056">
            <w:pPr>
              <w:bidi/>
              <w:spacing w:after="0"/>
              <w:jc w:val="center"/>
              <w:rPr>
                <w:b/>
                <w:bCs/>
              </w:rPr>
            </w:pPr>
            <w:r>
              <w:rPr>
                <w:b/>
                <w:bCs/>
                <w:rtl/>
                <w:lang w:eastAsia="ar" w:bidi="ar-MA"/>
              </w:rPr>
              <w:t>النتائج</w:t>
            </w:r>
          </w:p>
        </w:tc>
        <w:tc>
          <w:tcPr>
            <w:tcW w:w="646" w:type="pct"/>
            <w:vAlign w:val="bottom"/>
          </w:tcPr>
          <w:p w14:paraId="0D1BC3C7" w14:textId="1083A806" w:rsidR="007B6AFE" w:rsidRPr="007B6AFE" w:rsidRDefault="007B6AFE" w:rsidP="00D90056">
            <w:pPr>
              <w:bidi/>
              <w:spacing w:after="0"/>
              <w:jc w:val="center"/>
              <w:rPr>
                <w:b/>
                <w:bCs/>
              </w:rPr>
            </w:pPr>
            <w:r>
              <w:rPr>
                <w:b/>
                <w:bCs/>
                <w:rtl/>
                <w:lang w:eastAsia="ar" w:bidi="ar-MA"/>
              </w:rPr>
              <w:t>نقاط القوة</w:t>
            </w:r>
          </w:p>
        </w:tc>
        <w:tc>
          <w:tcPr>
            <w:tcW w:w="708" w:type="pct"/>
            <w:vAlign w:val="bottom"/>
          </w:tcPr>
          <w:p w14:paraId="7D325679" w14:textId="082B3E97" w:rsidR="007B6AFE" w:rsidRPr="007B6AFE" w:rsidRDefault="007B6AFE" w:rsidP="00D90056">
            <w:pPr>
              <w:bidi/>
              <w:spacing w:after="0"/>
              <w:jc w:val="center"/>
              <w:rPr>
                <w:b/>
                <w:bCs/>
              </w:rPr>
            </w:pPr>
            <w:r>
              <w:rPr>
                <w:b/>
                <w:bCs/>
                <w:rtl/>
                <w:lang w:eastAsia="ar" w:bidi="ar-MA"/>
              </w:rPr>
              <w:t>نقاط الضعف</w:t>
            </w:r>
          </w:p>
        </w:tc>
      </w:tr>
      <w:tr w:rsidR="00D90056" w14:paraId="08DA5CD8" w14:textId="77777777" w:rsidTr="00552D83">
        <w:trPr>
          <w:cantSplit/>
          <w:trHeight w:val="576"/>
        </w:trPr>
        <w:tc>
          <w:tcPr>
            <w:tcW w:w="1101" w:type="pct"/>
            <w:vAlign w:val="center"/>
          </w:tcPr>
          <w:p w14:paraId="31BD15E3" w14:textId="3D6D92DE" w:rsidR="007B6AFE" w:rsidRDefault="007B6AFE" w:rsidP="00352536">
            <w:pPr>
              <w:bidi/>
              <w:spacing w:after="0"/>
            </w:pPr>
            <w:r>
              <w:rPr>
                <w:rtl/>
                <w:lang w:eastAsia="ar" w:bidi="ar-MA"/>
              </w:rPr>
              <w:t>تقييم الفصل</w:t>
            </w:r>
          </w:p>
        </w:tc>
        <w:tc>
          <w:tcPr>
            <w:tcW w:w="1040" w:type="pct"/>
          </w:tcPr>
          <w:p w14:paraId="3DFD6228" w14:textId="77777777" w:rsidR="007B6AFE" w:rsidRDefault="007B6AFE" w:rsidP="0044022F">
            <w:pPr>
              <w:bidi/>
              <w:spacing w:after="0"/>
            </w:pPr>
          </w:p>
        </w:tc>
        <w:tc>
          <w:tcPr>
            <w:tcW w:w="1506" w:type="pct"/>
          </w:tcPr>
          <w:p w14:paraId="3CAB7751" w14:textId="77777777" w:rsidR="007B6AFE" w:rsidRDefault="007B6AFE" w:rsidP="0044022F">
            <w:pPr>
              <w:bidi/>
              <w:spacing w:after="0"/>
            </w:pPr>
          </w:p>
        </w:tc>
        <w:tc>
          <w:tcPr>
            <w:tcW w:w="646" w:type="pct"/>
          </w:tcPr>
          <w:p w14:paraId="190D2FA7" w14:textId="77777777" w:rsidR="007B6AFE" w:rsidRDefault="007B6AFE" w:rsidP="0044022F">
            <w:pPr>
              <w:bidi/>
              <w:spacing w:after="0"/>
            </w:pPr>
          </w:p>
        </w:tc>
        <w:tc>
          <w:tcPr>
            <w:tcW w:w="708" w:type="pct"/>
          </w:tcPr>
          <w:p w14:paraId="29E9C940" w14:textId="77777777" w:rsidR="007B6AFE" w:rsidRDefault="007B6AFE" w:rsidP="0044022F">
            <w:pPr>
              <w:bidi/>
              <w:spacing w:after="0"/>
            </w:pPr>
          </w:p>
        </w:tc>
      </w:tr>
      <w:tr w:rsidR="00D90056" w14:paraId="1F03B67C" w14:textId="77777777" w:rsidTr="00552D83">
        <w:trPr>
          <w:cantSplit/>
          <w:trHeight w:val="576"/>
        </w:trPr>
        <w:tc>
          <w:tcPr>
            <w:tcW w:w="1101" w:type="pct"/>
          </w:tcPr>
          <w:p w14:paraId="3C286D9C" w14:textId="5E93D2B2" w:rsidR="007B6AFE" w:rsidRDefault="007B6AFE" w:rsidP="0044022F">
            <w:pPr>
              <w:bidi/>
              <w:spacing w:after="0"/>
            </w:pPr>
            <w:r>
              <w:rPr>
                <w:rtl/>
                <w:lang w:eastAsia="ar" w:bidi="ar-MA"/>
              </w:rPr>
              <w:t>التقييم القياسي الأكاديمي</w:t>
            </w:r>
          </w:p>
        </w:tc>
        <w:tc>
          <w:tcPr>
            <w:tcW w:w="1040" w:type="pct"/>
          </w:tcPr>
          <w:p w14:paraId="7601DAC7" w14:textId="77777777" w:rsidR="007B6AFE" w:rsidRDefault="007B6AFE" w:rsidP="0044022F">
            <w:pPr>
              <w:bidi/>
              <w:spacing w:after="0"/>
            </w:pPr>
          </w:p>
        </w:tc>
        <w:tc>
          <w:tcPr>
            <w:tcW w:w="1506" w:type="pct"/>
          </w:tcPr>
          <w:p w14:paraId="4032EDB8" w14:textId="77777777" w:rsidR="007B6AFE" w:rsidRDefault="007B6AFE" w:rsidP="0044022F">
            <w:pPr>
              <w:bidi/>
              <w:spacing w:after="0"/>
            </w:pPr>
          </w:p>
        </w:tc>
        <w:tc>
          <w:tcPr>
            <w:tcW w:w="646" w:type="pct"/>
          </w:tcPr>
          <w:p w14:paraId="7CD67532" w14:textId="77777777" w:rsidR="007B6AFE" w:rsidRDefault="007B6AFE" w:rsidP="0044022F">
            <w:pPr>
              <w:bidi/>
              <w:spacing w:after="0"/>
            </w:pPr>
          </w:p>
        </w:tc>
        <w:tc>
          <w:tcPr>
            <w:tcW w:w="708" w:type="pct"/>
          </w:tcPr>
          <w:p w14:paraId="4A5AF8B3" w14:textId="77777777" w:rsidR="007B6AFE" w:rsidRDefault="007B6AFE" w:rsidP="0044022F">
            <w:pPr>
              <w:bidi/>
              <w:spacing w:after="0"/>
            </w:pPr>
          </w:p>
        </w:tc>
      </w:tr>
      <w:tr w:rsidR="00D90056" w14:paraId="147E3E5E" w14:textId="77777777" w:rsidTr="00E71E4E">
        <w:trPr>
          <w:cantSplit/>
        </w:trPr>
        <w:tc>
          <w:tcPr>
            <w:tcW w:w="1101" w:type="pct"/>
          </w:tcPr>
          <w:p w14:paraId="6C7C6326" w14:textId="6BDAEF9B" w:rsidR="007B6AFE" w:rsidRDefault="007B6AFE" w:rsidP="0044022F">
            <w:pPr>
              <w:bidi/>
              <w:spacing w:after="0"/>
            </w:pPr>
            <w:r>
              <w:rPr>
                <w:rtl/>
                <w:lang w:eastAsia="ar" w:bidi="ar-MA"/>
              </w:rPr>
              <w:t>التقييم القياسي للمعالجة الإدراكية</w:t>
            </w:r>
          </w:p>
        </w:tc>
        <w:tc>
          <w:tcPr>
            <w:tcW w:w="1040" w:type="pct"/>
          </w:tcPr>
          <w:p w14:paraId="7AF49A2B" w14:textId="77777777" w:rsidR="007B6AFE" w:rsidRDefault="007B6AFE" w:rsidP="0044022F">
            <w:pPr>
              <w:bidi/>
              <w:spacing w:after="0"/>
            </w:pPr>
          </w:p>
        </w:tc>
        <w:tc>
          <w:tcPr>
            <w:tcW w:w="1506" w:type="pct"/>
          </w:tcPr>
          <w:p w14:paraId="14CB5D15" w14:textId="77777777" w:rsidR="007B6AFE" w:rsidRDefault="007B6AFE" w:rsidP="0044022F">
            <w:pPr>
              <w:bidi/>
              <w:spacing w:after="0"/>
            </w:pPr>
          </w:p>
        </w:tc>
        <w:tc>
          <w:tcPr>
            <w:tcW w:w="646" w:type="pct"/>
          </w:tcPr>
          <w:p w14:paraId="58BEB30A" w14:textId="77777777" w:rsidR="007B6AFE" w:rsidRDefault="007B6AFE" w:rsidP="0044022F">
            <w:pPr>
              <w:bidi/>
              <w:spacing w:after="0"/>
            </w:pPr>
          </w:p>
        </w:tc>
        <w:tc>
          <w:tcPr>
            <w:tcW w:w="708" w:type="pct"/>
          </w:tcPr>
          <w:p w14:paraId="26E75A41" w14:textId="77777777" w:rsidR="007B6AFE" w:rsidRDefault="007B6AFE" w:rsidP="0044022F">
            <w:pPr>
              <w:bidi/>
              <w:spacing w:after="0"/>
            </w:pPr>
          </w:p>
        </w:tc>
      </w:tr>
    </w:tbl>
    <w:p w14:paraId="4F55679C" w14:textId="77777777" w:rsidR="00352536" w:rsidRDefault="007C2864" w:rsidP="00352536">
      <w:pPr>
        <w:tabs>
          <w:tab w:val="left" w:pos="8730"/>
          <w:tab w:val="left" w:pos="9630"/>
        </w:tabs>
        <w:bidi/>
        <w:spacing w:before="120" w:after="0"/>
      </w:pPr>
      <w:r>
        <w:rPr>
          <w:rtl/>
          <w:lang w:eastAsia="ar" w:bidi="ar-MA"/>
        </w:rPr>
        <w:t xml:space="preserve">باستخدام الاختبار القياسي، هل يشتمل الملف المعرفي للطالب على </w:t>
      </w:r>
      <w:r>
        <w:rPr>
          <w:i/>
          <w:iCs/>
          <w:rtl/>
          <w:lang w:eastAsia="ar" w:bidi="ar-MA"/>
        </w:rPr>
        <w:t>نقاط ضعف معيارية</w:t>
      </w:r>
      <w:r>
        <w:rPr>
          <w:rtl/>
          <w:lang w:eastAsia="ar" w:bidi="ar-MA"/>
        </w:rPr>
        <w:t>؟</w:t>
      </w:r>
    </w:p>
    <w:p w14:paraId="266EC4BD" w14:textId="48A03B01" w:rsidR="00C971F5" w:rsidRDefault="00BA46F7" w:rsidP="00352536">
      <w:pPr>
        <w:tabs>
          <w:tab w:val="left" w:pos="8730"/>
          <w:tab w:val="left" w:pos="9630"/>
        </w:tabs>
        <w:bidi/>
        <w:ind w:left="360"/>
      </w:pPr>
      <w:r>
        <w:rPr>
          <w:rtl/>
          <w:lang w:eastAsia="ar" w:bidi="ar-MA"/>
        </w:rPr>
        <w:object w:dxaOrig="225" w:dyaOrig="225" w14:anchorId="5E37BE49">
          <v:shape id="_x0000_i1170" type="#_x0000_t75" alt="Cognitive deficit includes both a normative and an intraindividual weakness that is consistent with academic performance data." style="width:13.5pt;height:9pt" o:ole="">
            <v:imagedata r:id="rId11" o:title=""/>
          </v:shape>
          <w:control r:id="rId26" w:name="OptionButton82" w:shapeid="_x0000_i1170"/>
        </w:object>
      </w:r>
      <w:r w:rsidRPr="009508E5">
        <w:rPr>
          <w:rtl/>
          <w:lang w:eastAsia="ar" w:bidi="ar-MA"/>
        </w:rPr>
        <w:t xml:space="preserve">نعم </w:t>
      </w:r>
      <w:r>
        <w:rPr>
          <w:rtl/>
          <w:lang w:eastAsia="ar" w:bidi="ar-MA"/>
        </w:rPr>
        <w:object w:dxaOrig="225" w:dyaOrig="225" w14:anchorId="1B8BE2A5">
          <v:shape id="_x0000_i1172" type="#_x0000_t75" alt="Cognitive deficit does not include both a normative and an intraindividual weakness that is consistent with academic performance data." style="width:13.5pt;height:9pt" o:ole="">
            <v:imagedata r:id="rId11" o:title=""/>
          </v:shape>
          <w:control r:id="rId27" w:name="OptionButton92" w:shapeid="_x0000_i1172"/>
        </w:object>
      </w:r>
      <w:r w:rsidRPr="009508E5">
        <w:rPr>
          <w:rtl/>
          <w:lang w:eastAsia="ar" w:bidi="ar-MA"/>
        </w:rPr>
        <w:t>لا</w:t>
      </w:r>
    </w:p>
    <w:p w14:paraId="6DE183F0" w14:textId="77777777" w:rsidR="00352536" w:rsidRDefault="007C2864" w:rsidP="00352536">
      <w:pPr>
        <w:tabs>
          <w:tab w:val="left" w:pos="8730"/>
          <w:tab w:val="left" w:pos="9630"/>
        </w:tabs>
        <w:bidi/>
        <w:spacing w:after="0"/>
      </w:pPr>
      <w:r>
        <w:rPr>
          <w:rtl/>
          <w:lang w:eastAsia="ar" w:bidi="ar-MA"/>
        </w:rPr>
        <w:t xml:space="preserve">باستخدام الاختبار القياسي، هل يشتمل الملف المعرفي للطالب على </w:t>
      </w:r>
      <w:r>
        <w:rPr>
          <w:i/>
          <w:iCs/>
          <w:rtl/>
          <w:lang w:eastAsia="ar" w:bidi="ar-MA"/>
        </w:rPr>
        <w:t>نقاط ضعف شخصية</w:t>
      </w:r>
      <w:r>
        <w:rPr>
          <w:rtl/>
          <w:lang w:eastAsia="ar" w:bidi="ar-MA"/>
        </w:rPr>
        <w:t>؟</w:t>
      </w:r>
    </w:p>
    <w:p w14:paraId="5B7B22CD" w14:textId="2CF89CE2" w:rsidR="00C03DE3" w:rsidRDefault="00BA46F7" w:rsidP="00352536">
      <w:pPr>
        <w:tabs>
          <w:tab w:val="left" w:pos="8730"/>
          <w:tab w:val="left" w:pos="9630"/>
        </w:tabs>
        <w:bidi/>
        <w:ind w:left="360"/>
      </w:pPr>
      <w:r>
        <w:rPr>
          <w:rtl/>
          <w:lang w:eastAsia="ar" w:bidi="ar-MA"/>
        </w:rPr>
        <w:object w:dxaOrig="225" w:dyaOrig="225" w14:anchorId="03DFE847">
          <v:shape id="_x0000_i1174" type="#_x0000_t75" alt="Cognitive deficit includes both a normative and an intraindividual weakness that is consistent with academic performance data." style="width:13.5pt;height:9pt" o:ole="">
            <v:imagedata r:id="rId11" o:title=""/>
          </v:shape>
          <w:control r:id="rId28" w:name="OptionButton821" w:shapeid="_x0000_i1174"/>
        </w:object>
      </w:r>
      <w:r w:rsidRPr="009508E5">
        <w:rPr>
          <w:rtl/>
          <w:lang w:eastAsia="ar" w:bidi="ar-MA"/>
        </w:rPr>
        <w:t xml:space="preserve">نعم </w:t>
      </w:r>
      <w:r>
        <w:rPr>
          <w:rtl/>
          <w:lang w:eastAsia="ar" w:bidi="ar-MA"/>
        </w:rPr>
        <w:object w:dxaOrig="225" w:dyaOrig="225" w14:anchorId="3FDEAD35">
          <v:shape id="_x0000_i1176" type="#_x0000_t75" alt="Cognitive deficit does not include both a normative and an intraindividual weakness that is consistent with academic performance data." style="width:13.5pt;height:9pt" o:ole="">
            <v:imagedata r:id="rId11" o:title=""/>
          </v:shape>
          <w:control r:id="rId29" w:name="OptionButton921" w:shapeid="_x0000_i1176"/>
        </w:object>
      </w:r>
      <w:r w:rsidRPr="009508E5">
        <w:rPr>
          <w:rtl/>
          <w:lang w:eastAsia="ar" w:bidi="ar-MA"/>
        </w:rPr>
        <w:t>لا</w:t>
      </w:r>
    </w:p>
    <w:p w14:paraId="3F60F493" w14:textId="2EB646DF" w:rsidR="00A36FB0" w:rsidRPr="00983AE9" w:rsidRDefault="00A36FB0" w:rsidP="00352536">
      <w:pPr>
        <w:tabs>
          <w:tab w:val="left" w:pos="8730"/>
          <w:tab w:val="left" w:pos="9630"/>
        </w:tabs>
        <w:bidi/>
        <w:spacing w:after="600"/>
        <w:rPr>
          <w:rStyle w:val="cf01"/>
          <w:rFonts w:ascii="Arial" w:hAnsi="Arial" w:cs="Arial"/>
          <w:sz w:val="24"/>
          <w:szCs w:val="24"/>
        </w:rPr>
      </w:pPr>
      <w:r w:rsidRPr="00983AE9">
        <w:rPr>
          <w:rStyle w:val="cf01"/>
          <w:rFonts w:ascii="Arial" w:hAnsi="Arial" w:cs="Arial"/>
          <w:sz w:val="24"/>
          <w:szCs w:val="24"/>
          <w:rtl/>
          <w:lang w:eastAsia="ar" w:bidi="ar-MA"/>
        </w:rPr>
        <w:t xml:space="preserve">عليك توثيق دراسة المجموعة لما إذا كان الملف المعرفي للطالب يشتمل على نقاط ضعف شخصية ومعيارية </w:t>
      </w:r>
      <w:r w:rsidRPr="00983AE9">
        <w:rPr>
          <w:rStyle w:val="cf01"/>
          <w:rFonts w:ascii="Arial" w:hAnsi="Arial" w:cs="Arial"/>
          <w:b/>
          <w:bCs/>
          <w:sz w:val="24"/>
          <w:szCs w:val="24"/>
          <w:rtl/>
          <w:lang w:eastAsia="ar" w:bidi="ar-MA"/>
        </w:rPr>
        <w:t>معًا</w:t>
      </w:r>
      <w:r w:rsidRPr="00983AE9">
        <w:rPr>
          <w:rStyle w:val="cf01"/>
          <w:rFonts w:ascii="Arial" w:hAnsi="Arial" w:cs="Arial"/>
          <w:sz w:val="24"/>
          <w:szCs w:val="24"/>
          <w:rtl/>
          <w:lang w:eastAsia="ar" w:bidi="ar-MA"/>
        </w:rPr>
        <w:t xml:space="preserve"> </w:t>
      </w:r>
      <w:r w:rsidRPr="00983AE9">
        <w:rPr>
          <w:rStyle w:val="cf01"/>
          <w:rFonts w:ascii="Arial" w:hAnsi="Arial" w:cs="Arial"/>
          <w:b/>
          <w:bCs/>
          <w:sz w:val="24"/>
          <w:szCs w:val="24"/>
          <w:rtl/>
          <w:lang w:eastAsia="ar" w:bidi="ar-MA"/>
        </w:rPr>
        <w:t>تتسق مع الأداء الأكاديمي داخل الفصل:</w:t>
      </w:r>
    </w:p>
    <w:p w14:paraId="114A1732" w14:textId="77777777" w:rsidR="00352536" w:rsidRDefault="007C2864" w:rsidP="00352536">
      <w:pPr>
        <w:tabs>
          <w:tab w:val="left" w:pos="8730"/>
          <w:tab w:val="left" w:pos="9630"/>
        </w:tabs>
        <w:bidi/>
        <w:spacing w:after="0"/>
      </w:pPr>
      <w:r>
        <w:rPr>
          <w:rtl/>
          <w:lang w:eastAsia="ar" w:bidi="ar-MA"/>
        </w:rPr>
        <w:t xml:space="preserve">باستخدام الاختبار القياسي، هل يشتمل الملف المعرفي للطالب على </w:t>
      </w:r>
      <w:r>
        <w:rPr>
          <w:i/>
          <w:iCs/>
          <w:rtl/>
          <w:lang w:eastAsia="ar" w:bidi="ar-MA"/>
        </w:rPr>
        <w:t>نقاط قوة معيارية</w:t>
      </w:r>
      <w:r>
        <w:rPr>
          <w:rtl/>
          <w:lang w:eastAsia="ar" w:bidi="ar-MA"/>
        </w:rPr>
        <w:t>؟</w:t>
      </w:r>
    </w:p>
    <w:p w14:paraId="14F75DA6" w14:textId="4F15BC66" w:rsidR="007C2864" w:rsidRDefault="007C2864" w:rsidP="00352536">
      <w:pPr>
        <w:tabs>
          <w:tab w:val="left" w:pos="8730"/>
          <w:tab w:val="left" w:pos="9630"/>
        </w:tabs>
        <w:bidi/>
        <w:ind w:left="360"/>
      </w:pPr>
      <w:r>
        <w:rPr>
          <w:rtl/>
          <w:lang w:eastAsia="ar" w:bidi="ar-MA"/>
        </w:rPr>
        <w:object w:dxaOrig="225" w:dyaOrig="225" w14:anchorId="5E3BEF1C">
          <v:shape id="_x0000_i1178" type="#_x0000_t75" alt="Cognitive deficit includes both a normative and an intraindividual weakness that is consistent with academic performance data." style="width:13.5pt;height:9pt" o:ole="">
            <v:imagedata r:id="rId11" o:title=""/>
          </v:shape>
          <w:control r:id="rId30" w:name="OptionButton823" w:shapeid="_x0000_i1178"/>
        </w:object>
      </w:r>
      <w:r w:rsidRPr="009508E5">
        <w:rPr>
          <w:rtl/>
          <w:lang w:eastAsia="ar" w:bidi="ar-MA"/>
        </w:rPr>
        <w:t xml:space="preserve">نعم </w:t>
      </w:r>
      <w:r>
        <w:rPr>
          <w:rtl/>
          <w:lang w:eastAsia="ar" w:bidi="ar-MA"/>
        </w:rPr>
        <w:object w:dxaOrig="225" w:dyaOrig="225" w14:anchorId="3C50DEA3">
          <v:shape id="_x0000_i1180" type="#_x0000_t75" alt="Cognitive deficit does not include both a normative and an intraindividual weakness that is consistent with academic performance data." style="width:13.5pt;height:9pt" o:ole="">
            <v:imagedata r:id="rId11" o:title=""/>
          </v:shape>
          <w:control r:id="rId31" w:name="OptionButton923" w:shapeid="_x0000_i1180"/>
        </w:object>
      </w:r>
      <w:r w:rsidRPr="009508E5">
        <w:rPr>
          <w:rtl/>
          <w:lang w:eastAsia="ar" w:bidi="ar-MA"/>
        </w:rPr>
        <w:t>لا</w:t>
      </w:r>
    </w:p>
    <w:p w14:paraId="61A0B077" w14:textId="77777777" w:rsidR="00352536" w:rsidRDefault="007C2864" w:rsidP="00352536">
      <w:pPr>
        <w:tabs>
          <w:tab w:val="left" w:pos="8730"/>
          <w:tab w:val="left" w:pos="9630"/>
        </w:tabs>
        <w:bidi/>
        <w:spacing w:after="0"/>
      </w:pPr>
      <w:r>
        <w:rPr>
          <w:rtl/>
          <w:lang w:eastAsia="ar" w:bidi="ar-MA"/>
        </w:rPr>
        <w:t xml:space="preserve">باستخدام الاختبار القياسي، هل يشتمل الملف المعرفي للطالب على </w:t>
      </w:r>
      <w:r>
        <w:rPr>
          <w:i/>
          <w:iCs/>
          <w:rtl/>
          <w:lang w:eastAsia="ar" w:bidi="ar-MA"/>
        </w:rPr>
        <w:t>نقاط قوة شخصية</w:t>
      </w:r>
      <w:r>
        <w:rPr>
          <w:rtl/>
          <w:lang w:eastAsia="ar" w:bidi="ar-MA"/>
        </w:rPr>
        <w:t>؟</w:t>
      </w:r>
    </w:p>
    <w:p w14:paraId="70D0604D" w14:textId="415F4982" w:rsidR="007C2864" w:rsidRDefault="007C2864" w:rsidP="00352536">
      <w:pPr>
        <w:tabs>
          <w:tab w:val="left" w:pos="8730"/>
          <w:tab w:val="left" w:pos="9630"/>
        </w:tabs>
        <w:bidi/>
        <w:ind w:left="360"/>
      </w:pPr>
      <w:r>
        <w:rPr>
          <w:rtl/>
          <w:lang w:eastAsia="ar" w:bidi="ar-MA"/>
        </w:rPr>
        <w:object w:dxaOrig="225" w:dyaOrig="225" w14:anchorId="0579E86A">
          <v:shape id="_x0000_i1182" type="#_x0000_t75" alt="Cognitive deficit includes both a normative and an intraindividual weakness that is consistent with academic performance data." style="width:13.5pt;height:9pt" o:ole="">
            <v:imagedata r:id="rId11" o:title=""/>
          </v:shape>
          <w:control r:id="rId32" w:name="OptionButton8211" w:shapeid="_x0000_i1182"/>
        </w:object>
      </w:r>
      <w:r w:rsidRPr="009508E5">
        <w:rPr>
          <w:rtl/>
          <w:lang w:eastAsia="ar" w:bidi="ar-MA"/>
        </w:rPr>
        <w:t xml:space="preserve">نعم </w:t>
      </w:r>
      <w:r>
        <w:rPr>
          <w:rtl/>
          <w:lang w:eastAsia="ar" w:bidi="ar-MA"/>
        </w:rPr>
        <w:object w:dxaOrig="225" w:dyaOrig="225" w14:anchorId="30D5CBC7">
          <v:shape id="_x0000_i1184" type="#_x0000_t75" alt="Cognitive deficit does not include both a normative and an intraindividual weakness that is consistent with academic performance data." style="width:13.5pt;height:9pt" o:ole="">
            <v:imagedata r:id="rId11" o:title=""/>
          </v:shape>
          <w:control r:id="rId33" w:name="OptionButton9211" w:shapeid="_x0000_i1184"/>
        </w:object>
      </w:r>
      <w:r w:rsidRPr="009508E5">
        <w:rPr>
          <w:rtl/>
          <w:lang w:eastAsia="ar" w:bidi="ar-MA"/>
        </w:rPr>
        <w:t>لا</w:t>
      </w:r>
    </w:p>
    <w:p w14:paraId="050B5041" w14:textId="22B7751A" w:rsidR="007C2864" w:rsidRPr="00983AE9" w:rsidRDefault="007C2864" w:rsidP="00352536">
      <w:pPr>
        <w:tabs>
          <w:tab w:val="left" w:pos="8730"/>
          <w:tab w:val="left" w:pos="9630"/>
        </w:tabs>
        <w:bidi/>
        <w:spacing w:after="600"/>
        <w:rPr>
          <w:rStyle w:val="cf01"/>
          <w:rFonts w:ascii="Arial" w:hAnsi="Arial" w:cs="Arial"/>
          <w:sz w:val="24"/>
          <w:szCs w:val="24"/>
        </w:rPr>
      </w:pPr>
      <w:r w:rsidRPr="00983AE9">
        <w:rPr>
          <w:rStyle w:val="cf01"/>
          <w:rFonts w:ascii="Arial" w:hAnsi="Arial" w:cs="Arial"/>
          <w:sz w:val="24"/>
          <w:szCs w:val="24"/>
          <w:rtl/>
          <w:lang w:eastAsia="ar" w:bidi="ar-MA"/>
        </w:rPr>
        <w:t xml:space="preserve">عليك توثيق دراسة المجموعة لما إذا كان الملف المعرفي للطالب يشتمل على نقاط قوة شخصية ومعيارية </w:t>
      </w:r>
      <w:r w:rsidRPr="00983AE9">
        <w:rPr>
          <w:rStyle w:val="cf01"/>
          <w:rFonts w:ascii="Arial" w:hAnsi="Arial" w:cs="Arial"/>
          <w:b/>
          <w:bCs/>
          <w:sz w:val="24"/>
          <w:szCs w:val="24"/>
          <w:rtl/>
          <w:lang w:eastAsia="ar" w:bidi="ar-MA"/>
        </w:rPr>
        <w:t>معًا</w:t>
      </w:r>
      <w:r w:rsidRPr="00983AE9">
        <w:rPr>
          <w:rStyle w:val="cf01"/>
          <w:rFonts w:ascii="Arial" w:hAnsi="Arial" w:cs="Arial"/>
          <w:sz w:val="24"/>
          <w:szCs w:val="24"/>
          <w:rtl/>
          <w:lang w:eastAsia="ar" w:bidi="ar-MA"/>
        </w:rPr>
        <w:t xml:space="preserve"> </w:t>
      </w:r>
      <w:r w:rsidRPr="00983AE9">
        <w:rPr>
          <w:rStyle w:val="cf01"/>
          <w:rFonts w:ascii="Arial" w:hAnsi="Arial" w:cs="Arial"/>
          <w:b/>
          <w:bCs/>
          <w:sz w:val="24"/>
          <w:szCs w:val="24"/>
          <w:rtl/>
          <w:lang w:eastAsia="ar" w:bidi="ar-MA"/>
        </w:rPr>
        <w:t>تتسق مع الأداء الأكاديمي داخل الفصل:</w:t>
      </w:r>
    </w:p>
    <w:p w14:paraId="64432F22" w14:textId="34E0E810" w:rsidR="007C2864" w:rsidRDefault="007C2864" w:rsidP="007C2864">
      <w:pPr>
        <w:tabs>
          <w:tab w:val="left" w:pos="9540"/>
          <w:tab w:val="left" w:pos="10350"/>
        </w:tabs>
        <w:bidi/>
        <w:spacing w:before="120" w:line="240" w:lineRule="auto"/>
      </w:pPr>
      <w:r>
        <w:rPr>
          <w:rtl/>
          <w:lang w:eastAsia="ar" w:bidi="ar-MA"/>
        </w:rPr>
        <w:t xml:space="preserve">باستخدام الاختبار القياسي، هل توجد علاقة بين تأخرات المعالجة المعرفية وأوجه القصور الأكاديمي؟ </w:t>
      </w:r>
      <w:r>
        <w:rPr>
          <w:rtl/>
          <w:lang w:eastAsia="ar" w:bidi="ar-MA"/>
        </w:rPr>
        <w:object w:dxaOrig="225" w:dyaOrig="225" w14:anchorId="5D04CA7B">
          <v:shape id="_x0000_i1186" type="#_x0000_t75" alt="Cognitive deficit includes both a normative and an intraindividual weakness that is consistent with academic performance data." style="width:13.5pt;height:9pt" o:ole="">
            <v:imagedata r:id="rId11" o:title=""/>
          </v:shape>
          <w:control r:id="rId34" w:name="OptionButton822" w:shapeid="_x0000_i1186"/>
        </w:object>
      </w:r>
      <w:r>
        <w:rPr>
          <w:rtl/>
          <w:lang w:eastAsia="ar" w:bidi="ar-MA"/>
        </w:rPr>
        <w:t xml:space="preserve">نعم </w:t>
      </w:r>
      <w:r>
        <w:rPr>
          <w:rtl/>
          <w:lang w:eastAsia="ar" w:bidi="ar-MA"/>
        </w:rPr>
        <w:object w:dxaOrig="225" w:dyaOrig="225" w14:anchorId="1BD8B923">
          <v:shape id="_x0000_i1188" type="#_x0000_t75" alt="Cognitive deficit does not include both a normative and an intraindividual weakness that is consistent with academic performance data." style="width:13.5pt;height:9pt" o:ole="">
            <v:imagedata r:id="rId11" o:title=""/>
          </v:shape>
          <w:control r:id="rId35" w:name="OptionButton922" w:shapeid="_x0000_i1188"/>
        </w:object>
      </w:r>
      <w:r>
        <w:rPr>
          <w:rtl/>
          <w:lang w:eastAsia="ar" w:bidi="ar-MA"/>
        </w:rPr>
        <w:t>لا</w:t>
      </w:r>
    </w:p>
    <w:p w14:paraId="1AF8FCBE" w14:textId="6502669A" w:rsidR="007C2864" w:rsidRDefault="007C2864" w:rsidP="007C2864">
      <w:pPr>
        <w:tabs>
          <w:tab w:val="left" w:pos="9540"/>
          <w:tab w:val="left" w:pos="10350"/>
        </w:tabs>
        <w:bidi/>
        <w:spacing w:after="600" w:line="240" w:lineRule="auto"/>
        <w:ind w:left="360"/>
      </w:pPr>
      <w:r>
        <w:rPr>
          <w:rtl/>
          <w:lang w:eastAsia="ar" w:bidi="ar-MA"/>
        </w:rPr>
        <w:t>أساس القرار:</w:t>
      </w:r>
    </w:p>
    <w:p w14:paraId="58C2C83C" w14:textId="33D81E89" w:rsidR="00564FCA" w:rsidRDefault="00AE6E18" w:rsidP="00D90056">
      <w:pPr>
        <w:tabs>
          <w:tab w:val="left" w:pos="1800"/>
          <w:tab w:val="left" w:pos="2700"/>
          <w:tab w:val="left" w:pos="9540"/>
          <w:tab w:val="left" w:pos="10350"/>
        </w:tabs>
        <w:bidi/>
        <w:spacing w:after="600"/>
      </w:pPr>
      <w:r>
        <w:rPr>
          <w:rtl/>
          <w:lang w:eastAsia="ar" w:bidi="ar-MA"/>
        </w:rPr>
        <w:t xml:space="preserve">حدد كيف كانت العلاقة بين نقاط الضعف المعرفي والأداء الأكاديمي/الفصلي لدى الطالب </w:t>
      </w:r>
      <w:r>
        <w:rPr>
          <w:b/>
          <w:bCs/>
          <w:rtl/>
          <w:lang w:eastAsia="ar" w:bidi="ar-MA"/>
        </w:rPr>
        <w:t>ظاهرة مع مرور الوقت</w:t>
      </w:r>
      <w:r>
        <w:rPr>
          <w:rtl/>
          <w:lang w:eastAsia="ar" w:bidi="ar-MA"/>
        </w:rPr>
        <w:t>:</w:t>
      </w:r>
    </w:p>
    <w:p w14:paraId="09BCAC3A" w14:textId="1E8C3BA4" w:rsidR="00F5010E" w:rsidRDefault="00F5010E" w:rsidP="00D90056">
      <w:pPr>
        <w:tabs>
          <w:tab w:val="left" w:pos="1800"/>
          <w:tab w:val="left" w:pos="2700"/>
          <w:tab w:val="left" w:pos="9540"/>
          <w:tab w:val="left" w:pos="10350"/>
        </w:tabs>
        <w:bidi/>
        <w:spacing w:after="600"/>
      </w:pPr>
      <w:r>
        <w:rPr>
          <w:rtl/>
          <w:lang w:eastAsia="ar" w:bidi="ar-MA"/>
        </w:rPr>
        <w:t>مدخلات ولي الأمر:</w:t>
      </w:r>
    </w:p>
    <w:p w14:paraId="62DCCD1E" w14:textId="77777777" w:rsidR="005D4164" w:rsidRPr="00552D83" w:rsidRDefault="005D4164" w:rsidP="005D4164">
      <w:pPr>
        <w:pStyle w:val="Heading2"/>
        <w:bidi/>
        <w:spacing w:before="120"/>
        <w:rPr>
          <w:b w:val="0"/>
          <w:bCs/>
          <w:sz w:val="40"/>
          <w:szCs w:val="32"/>
        </w:rPr>
      </w:pPr>
      <w:r w:rsidRPr="00552D83">
        <w:rPr>
          <w:b w:val="0"/>
          <w:bCs/>
          <w:sz w:val="40"/>
          <w:szCs w:val="32"/>
          <w:rtl/>
          <w:lang w:eastAsia="ar" w:bidi="ar-MA"/>
        </w:rPr>
        <w:t>الإشعار الخطي المسبق لتحديد أهلية صعوبات التعلم الخاصة</w:t>
      </w:r>
    </w:p>
    <w:p w14:paraId="4BB5DDCD" w14:textId="00985975" w:rsidR="005D4164" w:rsidRPr="00DA2933" w:rsidRDefault="005D4164" w:rsidP="00437C40">
      <w:pPr>
        <w:numPr>
          <w:ilvl w:val="0"/>
          <w:numId w:val="15"/>
        </w:numPr>
        <w:tabs>
          <w:tab w:val="left" w:pos="9630"/>
          <w:tab w:val="left" w:pos="10080"/>
          <w:tab w:val="left" w:pos="10440"/>
        </w:tabs>
        <w:bidi/>
        <w:ind w:left="288" w:hanging="288"/>
      </w:pPr>
      <w:r w:rsidRPr="00A51A50">
        <w:rPr>
          <w:rtl/>
          <w:lang w:eastAsia="ar" w:bidi="ar-MA"/>
        </w:rPr>
        <w:t xml:space="preserve">باستخدام طريقة أخرى بديلة قائمة على الأبحاث، هل قررت المجموعة أن الطالب يستوفي معايير صعوبات التعلم الخاصة (قواعد </w:t>
      </w:r>
      <w:r w:rsidRPr="00A51A50">
        <w:rPr>
          <w:lang w:eastAsia="ar" w:bidi="en-US"/>
        </w:rPr>
        <w:t>USBE</w:t>
      </w:r>
      <w:r w:rsidRPr="00A51A50">
        <w:rPr>
          <w:rtl/>
          <w:lang w:eastAsia="ar" w:bidi="ar-MA"/>
        </w:rPr>
        <w:t xml:space="preserve"> رقم </w:t>
      </w:r>
      <w:r w:rsidRPr="00A51A50">
        <w:rPr>
          <w:lang w:eastAsia="ar" w:bidi="en-US"/>
        </w:rPr>
        <w:t>II.J.11.b.(1)(c</w:t>
      </w:r>
      <w:r w:rsidR="00437C40">
        <w:rPr>
          <w:lang w:eastAsia="ar" w:bidi="ar-MA"/>
        </w:rPr>
        <w:t>)</w:t>
      </w:r>
      <w:proofErr w:type="gramStart"/>
      <w:r w:rsidR="00552D83">
        <w:rPr>
          <w:lang w:eastAsia="ar" w:bidi="ar-MA"/>
        </w:rPr>
        <w:t>)</w:t>
      </w:r>
      <w:r w:rsidRPr="00A51A50">
        <w:rPr>
          <w:rtl/>
          <w:lang w:eastAsia="ar" w:bidi="ar-MA"/>
        </w:rPr>
        <w:t>)؟</w:t>
      </w:r>
      <w:proofErr w:type="gramEnd"/>
      <w:r w:rsidRPr="00A51A50">
        <w:rPr>
          <w:rtl/>
          <w:lang w:eastAsia="ar" w:bidi="ar-MA"/>
        </w:rPr>
        <w:t xml:space="preserve"> </w:t>
      </w:r>
      <w:r w:rsidRPr="00DA2933">
        <w:rPr>
          <w:rtl/>
          <w:lang w:eastAsia="ar" w:bidi="ar-MA"/>
        </w:rPr>
        <w:object w:dxaOrig="225" w:dyaOrig="225" w14:anchorId="46CDB76C">
          <v:shape id="_x0000_i1190" type="#_x0000_t75" alt="Lack of instruction in reading or math is the primary factor." style="width:13.5pt;height:9pt" o:ole="">
            <v:imagedata r:id="rId11" o:title=""/>
          </v:shape>
          <w:control r:id="rId36" w:name="OptionButton131" w:shapeid="_x0000_i1190"/>
        </w:object>
      </w:r>
      <w:r w:rsidRPr="00A51A50">
        <w:rPr>
          <w:rtl/>
          <w:lang w:eastAsia="ar" w:bidi="ar-MA"/>
        </w:rPr>
        <w:t xml:space="preserve">نعم </w:t>
      </w:r>
      <w:r w:rsidRPr="00DA2933">
        <w:rPr>
          <w:rtl/>
          <w:lang w:eastAsia="ar" w:bidi="ar-MA"/>
        </w:rPr>
        <w:object w:dxaOrig="225" w:dyaOrig="225" w14:anchorId="5D027F6D">
          <v:shape id="_x0000_i1192" type="#_x0000_t75" alt="Lack of instruction in reading or math not the primary factor." style="width:13.5pt;height:9pt" o:ole="">
            <v:imagedata r:id="rId11" o:title=""/>
          </v:shape>
          <w:control r:id="rId37" w:name="OptionButton231" w:shapeid="_x0000_i1192"/>
        </w:object>
      </w:r>
      <w:r w:rsidRPr="00A51A50">
        <w:rPr>
          <w:rtl/>
          <w:lang w:eastAsia="ar" w:bidi="ar-MA"/>
        </w:rPr>
        <w:t>لا</w:t>
      </w:r>
    </w:p>
    <w:p w14:paraId="1B0ADC83" w14:textId="46AD122C" w:rsidR="005D4164" w:rsidRPr="00DA2933" w:rsidRDefault="005D4164" w:rsidP="005D4164">
      <w:pPr>
        <w:numPr>
          <w:ilvl w:val="0"/>
          <w:numId w:val="15"/>
        </w:numPr>
        <w:tabs>
          <w:tab w:val="left" w:pos="9630"/>
          <w:tab w:val="left" w:pos="10080"/>
          <w:tab w:val="left" w:pos="10440"/>
        </w:tabs>
        <w:bidi/>
        <w:ind w:left="288" w:hanging="288"/>
      </w:pPr>
      <w:r w:rsidRPr="00A51A50">
        <w:rPr>
          <w:rtl/>
          <w:lang w:eastAsia="ar" w:bidi="ar-MA"/>
        </w:rPr>
        <w:t xml:space="preserve">هل قررت المجموعة أن صعوبات التعلم الخاصة تؤثر سلبًا على الأداء التعليمي للطالب (قواعد </w:t>
      </w:r>
      <w:r w:rsidRPr="00A51A50">
        <w:rPr>
          <w:lang w:eastAsia="ar" w:bidi="en-US"/>
        </w:rPr>
        <w:t>USBE</w:t>
      </w:r>
      <w:r w:rsidRPr="00A51A50">
        <w:rPr>
          <w:rtl/>
          <w:lang w:eastAsia="ar" w:bidi="ar-MA"/>
        </w:rPr>
        <w:t xml:space="preserve"> رقم </w:t>
      </w:r>
      <w:r w:rsidRPr="00A51A50">
        <w:rPr>
          <w:lang w:eastAsia="ar" w:bidi="en-US"/>
        </w:rPr>
        <w:t>II.J.11.b</w:t>
      </w:r>
      <w:r w:rsidRPr="00A51A50">
        <w:rPr>
          <w:rtl/>
          <w:lang w:eastAsia="ar" w:bidi="ar-MA"/>
        </w:rPr>
        <w:t xml:space="preserve">.(4))؟ </w:t>
      </w:r>
      <w:r w:rsidRPr="00DA2933">
        <w:rPr>
          <w:rtl/>
          <w:lang w:eastAsia="ar" w:bidi="ar-MA"/>
        </w:rPr>
        <w:object w:dxaOrig="225" w:dyaOrig="225" w14:anchorId="43DF6698">
          <v:shape id="_x0000_i1194" type="#_x0000_t75" alt="Lack of instruction in reading or math is the primary factor." style="width:13.5pt;height:9pt" o:ole="">
            <v:imagedata r:id="rId11" o:title=""/>
          </v:shape>
          <w:control r:id="rId38" w:name="OptionButton132" w:shapeid="_x0000_i1194"/>
        </w:object>
      </w:r>
      <w:r w:rsidRPr="00A51A50">
        <w:rPr>
          <w:rtl/>
          <w:lang w:eastAsia="ar" w:bidi="ar-MA"/>
        </w:rPr>
        <w:t xml:space="preserve">نعم </w:t>
      </w:r>
      <w:r w:rsidRPr="00DA2933">
        <w:rPr>
          <w:rtl/>
          <w:lang w:eastAsia="ar" w:bidi="ar-MA"/>
        </w:rPr>
        <w:object w:dxaOrig="225" w:dyaOrig="225" w14:anchorId="6C6FA191">
          <v:shape id="_x0000_i1196" type="#_x0000_t75" alt="Lack of instruction in reading or math not the primary factor." style="width:13.5pt;height:9pt" o:ole="">
            <v:imagedata r:id="rId11" o:title=""/>
          </v:shape>
          <w:control r:id="rId39" w:name="OptionButton232" w:shapeid="_x0000_i1196"/>
        </w:object>
      </w:r>
      <w:r w:rsidRPr="00A51A50">
        <w:rPr>
          <w:rtl/>
          <w:lang w:eastAsia="ar" w:bidi="ar-MA"/>
        </w:rPr>
        <w:t>لا</w:t>
      </w:r>
    </w:p>
    <w:p w14:paraId="0ABA5BAB" w14:textId="5788D742" w:rsidR="005D4164" w:rsidRPr="00DA2933" w:rsidRDefault="005D4164" w:rsidP="005D4164">
      <w:pPr>
        <w:numPr>
          <w:ilvl w:val="0"/>
          <w:numId w:val="15"/>
        </w:numPr>
        <w:tabs>
          <w:tab w:val="left" w:pos="9630"/>
          <w:tab w:val="left" w:pos="10080"/>
          <w:tab w:val="left" w:pos="10440"/>
        </w:tabs>
        <w:bidi/>
        <w:ind w:left="288" w:hanging="288"/>
      </w:pPr>
      <w:r w:rsidRPr="00A51A50">
        <w:rPr>
          <w:rtl/>
          <w:lang w:eastAsia="ar" w:bidi="ar-MA"/>
        </w:rPr>
        <w:t xml:space="preserve">هل قررت المجموعة أن الطالب بحاجة إلى التعليم الخاص والخدمات ذات الصلة (قواعد </w:t>
      </w:r>
      <w:r w:rsidRPr="00A51A50">
        <w:rPr>
          <w:lang w:eastAsia="ar" w:bidi="en-US"/>
        </w:rPr>
        <w:t>USBE</w:t>
      </w:r>
      <w:r w:rsidRPr="00A51A50">
        <w:rPr>
          <w:rtl/>
          <w:lang w:eastAsia="ar" w:bidi="ar-MA"/>
        </w:rPr>
        <w:t xml:space="preserve"> رقم </w:t>
      </w:r>
      <w:r w:rsidRPr="00A51A50">
        <w:rPr>
          <w:lang w:eastAsia="ar" w:bidi="en-US"/>
        </w:rPr>
        <w:t>II.J.11.b</w:t>
      </w:r>
      <w:r w:rsidRPr="00A51A50">
        <w:rPr>
          <w:rtl/>
          <w:lang w:eastAsia="ar" w:bidi="ar-MA"/>
        </w:rPr>
        <w:t xml:space="preserve">.(5))؟ </w:t>
      </w:r>
      <w:r w:rsidRPr="00DA2933">
        <w:rPr>
          <w:rtl/>
          <w:lang w:eastAsia="ar" w:bidi="ar-MA"/>
        </w:rPr>
        <w:object w:dxaOrig="225" w:dyaOrig="225" w14:anchorId="11963B67">
          <v:shape id="_x0000_i1198" type="#_x0000_t75" alt="Lack of instruction in reading or math is the primary factor." style="width:13.5pt;height:9pt" o:ole="">
            <v:imagedata r:id="rId11" o:title=""/>
          </v:shape>
          <w:control r:id="rId40" w:name="OptionButton13" w:shapeid="_x0000_i1198"/>
        </w:object>
      </w:r>
      <w:r w:rsidRPr="00A51A50">
        <w:rPr>
          <w:rtl/>
          <w:lang w:eastAsia="ar" w:bidi="ar-MA"/>
        </w:rPr>
        <w:t xml:space="preserve">نعم </w:t>
      </w:r>
      <w:r w:rsidRPr="00DA2933">
        <w:rPr>
          <w:rtl/>
          <w:lang w:eastAsia="ar" w:bidi="ar-MA"/>
        </w:rPr>
        <w:object w:dxaOrig="225" w:dyaOrig="225" w14:anchorId="4B719E7B">
          <v:shape id="_x0000_i1200" type="#_x0000_t75" alt="Lack of instruction in reading or math not the primary factor." style="width:13.5pt;height:9pt" o:ole="">
            <v:imagedata r:id="rId11" o:title=""/>
          </v:shape>
          <w:control r:id="rId41" w:name="OptionButton23" w:shapeid="_x0000_i1200"/>
        </w:object>
      </w:r>
      <w:r w:rsidRPr="00A51A50">
        <w:rPr>
          <w:rtl/>
          <w:lang w:eastAsia="ar" w:bidi="ar-MA"/>
        </w:rPr>
        <w:t>لا</w:t>
      </w:r>
    </w:p>
    <w:p w14:paraId="2A5B6CF0" w14:textId="365C6E19" w:rsidR="005D4164" w:rsidRDefault="005D4164" w:rsidP="005D4164">
      <w:pPr>
        <w:numPr>
          <w:ilvl w:val="0"/>
          <w:numId w:val="15"/>
        </w:numPr>
        <w:tabs>
          <w:tab w:val="left" w:pos="9630"/>
          <w:tab w:val="left" w:pos="10080"/>
          <w:tab w:val="left" w:pos="10440"/>
        </w:tabs>
        <w:bidi/>
        <w:ind w:left="288" w:hanging="288"/>
      </w:pPr>
      <w:r w:rsidRPr="00A51A50">
        <w:rPr>
          <w:rtl/>
          <w:lang w:eastAsia="ar" w:bidi="ar-MA"/>
        </w:rPr>
        <w:t xml:space="preserve">هل قررت المجموعة أن صعوبة التعلم الخاصة هي الإعاقة الأساسية للطالب (قواعد </w:t>
      </w:r>
      <w:r w:rsidRPr="00A51A50">
        <w:rPr>
          <w:lang w:eastAsia="ar" w:bidi="en-US"/>
        </w:rPr>
        <w:t>USBE</w:t>
      </w:r>
      <w:r w:rsidRPr="00A51A50">
        <w:rPr>
          <w:rtl/>
          <w:lang w:eastAsia="ar" w:bidi="ar-MA"/>
        </w:rPr>
        <w:t xml:space="preserve"> رقم </w:t>
      </w:r>
      <w:r w:rsidRPr="00A51A50">
        <w:rPr>
          <w:lang w:eastAsia="ar" w:bidi="en-US"/>
        </w:rPr>
        <w:t>II.J.11.b</w:t>
      </w:r>
      <w:r w:rsidRPr="00A51A50">
        <w:rPr>
          <w:rtl/>
          <w:lang w:eastAsia="ar" w:bidi="ar-MA"/>
        </w:rPr>
        <w:t xml:space="preserve">.(6))؟ </w:t>
      </w:r>
      <w:r w:rsidRPr="00DA2933">
        <w:rPr>
          <w:rtl/>
          <w:lang w:eastAsia="ar" w:bidi="ar-MA"/>
        </w:rPr>
        <w:object w:dxaOrig="225" w:dyaOrig="225" w14:anchorId="60D9BA23">
          <v:shape id="_x0000_i1202" type="#_x0000_t75" alt="Lack of instruction in reading or math is the primary factor." style="width:13.5pt;height:9pt" o:ole="">
            <v:imagedata r:id="rId11" o:title=""/>
          </v:shape>
          <w:control r:id="rId42" w:name="OptionButton14" w:shapeid="_x0000_i1202"/>
        </w:object>
      </w:r>
      <w:r w:rsidRPr="00A51A50">
        <w:rPr>
          <w:rtl/>
          <w:lang w:eastAsia="ar" w:bidi="ar-MA"/>
        </w:rPr>
        <w:t xml:space="preserve">نعم </w:t>
      </w:r>
      <w:r w:rsidRPr="00DA2933">
        <w:rPr>
          <w:rtl/>
          <w:lang w:eastAsia="ar" w:bidi="ar-MA"/>
        </w:rPr>
        <w:object w:dxaOrig="225" w:dyaOrig="225" w14:anchorId="1BC6A84F">
          <v:shape id="_x0000_i1204" type="#_x0000_t75" alt="Lack of instruction in reading or math not the primary factor." style="width:13.5pt;height:9pt" o:ole="">
            <v:imagedata r:id="rId11" o:title=""/>
          </v:shape>
          <w:control r:id="rId43" w:name="OptionButton24" w:shapeid="_x0000_i1204"/>
        </w:object>
      </w:r>
      <w:r w:rsidRPr="00A51A50">
        <w:rPr>
          <w:rtl/>
          <w:lang w:eastAsia="ar" w:bidi="ar-MA"/>
        </w:rPr>
        <w:t>لا</w:t>
      </w:r>
    </w:p>
    <w:p w14:paraId="106F0769" w14:textId="5BD95CBC" w:rsidR="005D4164" w:rsidRDefault="005D4164" w:rsidP="005D4164">
      <w:pPr>
        <w:numPr>
          <w:ilvl w:val="0"/>
          <w:numId w:val="15"/>
        </w:numPr>
        <w:tabs>
          <w:tab w:val="left" w:pos="9630"/>
          <w:tab w:val="left" w:pos="10080"/>
          <w:tab w:val="left" w:pos="10440"/>
        </w:tabs>
        <w:bidi/>
        <w:ind w:left="288" w:hanging="288"/>
      </w:pPr>
      <w:r>
        <w:rPr>
          <w:rtl/>
          <w:lang w:eastAsia="ar" w:bidi="ar-MA"/>
        </w:rPr>
        <w:lastRenderedPageBreak/>
        <w:t xml:space="preserve">هل قررت المجموعة أن نقص التدريس الملائم في القراءة </w:t>
      </w:r>
      <w:r>
        <w:rPr>
          <w:b/>
          <w:bCs/>
          <w:i/>
          <w:iCs/>
          <w:rtl/>
          <w:lang w:eastAsia="ar" w:bidi="ar-MA"/>
        </w:rPr>
        <w:t xml:space="preserve">ليس </w:t>
      </w:r>
      <w:r>
        <w:rPr>
          <w:rtl/>
          <w:lang w:eastAsia="ar" w:bidi="ar-MA"/>
        </w:rPr>
        <w:t xml:space="preserve">العامل الأساسي في تحديد الأهلية (قواعد </w:t>
      </w:r>
      <w:r>
        <w:rPr>
          <w:lang w:eastAsia="ar" w:bidi="en-US"/>
        </w:rPr>
        <w:t>USBE</w:t>
      </w:r>
      <w:r>
        <w:rPr>
          <w:rtl/>
          <w:lang w:eastAsia="ar" w:bidi="ar-MA"/>
        </w:rPr>
        <w:t xml:space="preserve"> رقم </w:t>
      </w:r>
      <w:r>
        <w:rPr>
          <w:lang w:eastAsia="ar" w:bidi="en-US"/>
        </w:rPr>
        <w:t>II.I.3.a</w:t>
      </w:r>
      <w:r>
        <w:rPr>
          <w:rtl/>
          <w:lang w:eastAsia="ar" w:bidi="ar-MA"/>
        </w:rPr>
        <w:t>.(1))؟</w:t>
      </w:r>
      <w:r w:rsidR="00983AE9">
        <w:rPr>
          <w:rtl/>
          <w:lang w:eastAsia="ar" w:bidi="ar-MA"/>
        </w:rPr>
        <w:br/>
      </w:r>
      <w:r w:rsidR="00552D83" w:rsidRPr="00DA2933">
        <w:rPr>
          <w:rtl/>
          <w:lang w:eastAsia="ar" w:bidi="ar-MA"/>
        </w:rPr>
        <w:object w:dxaOrig="225" w:dyaOrig="225" w14:anchorId="7EB6E476">
          <v:shape id="_x0000_i1351" type="#_x0000_t75" alt="Lack of instruction in reading or math not the primary factor." style="width:13.5pt;height:9pt" o:ole="">
            <v:imagedata r:id="rId11" o:title=""/>
          </v:shape>
          <w:control r:id="rId44" w:name="OptionButton23131" w:shapeid="_x0000_i1351"/>
        </w:object>
      </w:r>
      <w:r>
        <w:rPr>
          <w:rtl/>
          <w:lang w:eastAsia="ar" w:bidi="ar-MA"/>
        </w:rPr>
        <w:t xml:space="preserve">نعم </w:t>
      </w:r>
      <w:r w:rsidRPr="00DA2933">
        <w:rPr>
          <w:rtl/>
          <w:lang w:eastAsia="ar" w:bidi="ar-MA"/>
        </w:rPr>
        <w:object w:dxaOrig="225" w:dyaOrig="225" w14:anchorId="6A6CE3A5">
          <v:shape id="_x0000_i1208" type="#_x0000_t75" alt="Lack of instruction in reading or math not the primary factor." style="width:13.5pt;height:9pt" o:ole="">
            <v:imagedata r:id="rId11" o:title=""/>
          </v:shape>
          <w:control r:id="rId45" w:name="OptionButton2313" w:shapeid="_x0000_i1208"/>
        </w:object>
      </w:r>
      <w:r>
        <w:rPr>
          <w:rtl/>
          <w:lang w:eastAsia="ar" w:bidi="ar-MA"/>
        </w:rPr>
        <w:t>لا</w:t>
      </w:r>
    </w:p>
    <w:p w14:paraId="0E7C00EB" w14:textId="4A686EE3" w:rsidR="005D4164" w:rsidRDefault="005D4164" w:rsidP="005D4164">
      <w:pPr>
        <w:numPr>
          <w:ilvl w:val="0"/>
          <w:numId w:val="15"/>
        </w:numPr>
        <w:tabs>
          <w:tab w:val="left" w:pos="9630"/>
          <w:tab w:val="left" w:pos="10080"/>
          <w:tab w:val="left" w:pos="10440"/>
        </w:tabs>
        <w:bidi/>
        <w:ind w:left="288" w:hanging="288"/>
      </w:pPr>
      <w:r>
        <w:rPr>
          <w:rtl/>
          <w:lang w:eastAsia="ar" w:bidi="ar-MA"/>
        </w:rPr>
        <w:t xml:space="preserve">هل قررت المجموعة أن نقص التدريس الملائم في الرياضيات </w:t>
      </w:r>
      <w:r>
        <w:rPr>
          <w:b/>
          <w:bCs/>
          <w:i/>
          <w:iCs/>
          <w:rtl/>
          <w:lang w:eastAsia="ar" w:bidi="ar-MA"/>
        </w:rPr>
        <w:t xml:space="preserve">ليس </w:t>
      </w:r>
      <w:r>
        <w:rPr>
          <w:rtl/>
          <w:lang w:eastAsia="ar" w:bidi="ar-MA"/>
        </w:rPr>
        <w:t xml:space="preserve">العامل الأساسي في تحديد الأهلية (قواعد </w:t>
      </w:r>
      <w:r>
        <w:rPr>
          <w:lang w:eastAsia="ar" w:bidi="en-US"/>
        </w:rPr>
        <w:t>USBE</w:t>
      </w:r>
      <w:r>
        <w:rPr>
          <w:rtl/>
          <w:lang w:eastAsia="ar" w:bidi="ar-MA"/>
        </w:rPr>
        <w:t xml:space="preserve"> رقم </w:t>
      </w:r>
      <w:r>
        <w:rPr>
          <w:lang w:eastAsia="ar" w:bidi="en-US"/>
        </w:rPr>
        <w:t>II.I.3.a</w:t>
      </w:r>
      <w:r>
        <w:rPr>
          <w:rtl/>
          <w:lang w:eastAsia="ar" w:bidi="ar-MA"/>
        </w:rPr>
        <w:t>.(2))؟</w:t>
      </w:r>
      <w:r w:rsidR="00983AE9">
        <w:rPr>
          <w:rtl/>
          <w:lang w:eastAsia="ar" w:bidi="ar-MA"/>
        </w:rPr>
        <w:br/>
      </w:r>
      <w:r w:rsidRPr="00DA2933">
        <w:rPr>
          <w:rtl/>
          <w:lang w:eastAsia="ar" w:bidi="ar-MA"/>
        </w:rPr>
        <w:object w:dxaOrig="225" w:dyaOrig="225" w14:anchorId="6E661A4A">
          <v:shape id="_x0000_i1210" type="#_x0000_t75" alt="Lack of instruction in reading or math is the primary factor." style="width:13.5pt;height:9pt" o:ole="">
            <v:imagedata r:id="rId11" o:title=""/>
          </v:shape>
          <w:control r:id="rId46" w:name="OptionButton1314" w:shapeid="_x0000_i1210"/>
        </w:object>
      </w:r>
      <w:r>
        <w:rPr>
          <w:rtl/>
          <w:lang w:eastAsia="ar" w:bidi="ar-MA"/>
        </w:rPr>
        <w:t xml:space="preserve">نعم </w:t>
      </w:r>
      <w:r w:rsidRPr="00DA2933">
        <w:rPr>
          <w:rtl/>
          <w:lang w:eastAsia="ar" w:bidi="ar-MA"/>
        </w:rPr>
        <w:object w:dxaOrig="225" w:dyaOrig="225" w14:anchorId="5E0B718E">
          <v:shape id="_x0000_i1212" type="#_x0000_t75" alt="Lack of instruction in reading or math not the primary factor." style="width:13.5pt;height:9pt" o:ole="">
            <v:imagedata r:id="rId11" o:title=""/>
          </v:shape>
          <w:control r:id="rId47" w:name="OptionButton2314" w:shapeid="_x0000_i1212"/>
        </w:object>
      </w:r>
      <w:r>
        <w:rPr>
          <w:rtl/>
          <w:lang w:eastAsia="ar" w:bidi="ar-MA"/>
        </w:rPr>
        <w:t>لا</w:t>
      </w:r>
    </w:p>
    <w:p w14:paraId="463BEC92" w14:textId="67B59B80" w:rsidR="005D4164" w:rsidRPr="00DA2933" w:rsidRDefault="005D4164" w:rsidP="005D4164">
      <w:pPr>
        <w:bidi/>
        <w:ind w:left="288" w:hanging="288"/>
        <w:rPr>
          <w:rFonts w:cs="Arial"/>
        </w:rPr>
      </w:pPr>
      <w:r w:rsidRPr="00DA2933">
        <w:rPr>
          <w:rtl/>
          <w:lang w:eastAsia="ar" w:bidi="ar-MA"/>
        </w:rPr>
        <w:object w:dxaOrig="225" w:dyaOrig="225" w14:anchorId="78104B58">
          <v:shape id="_x0000_i1214" type="#_x0000_t75" alt="Student is not eligible." style="width:13.5pt;height:9pt" o:ole="">
            <v:imagedata r:id="rId11" o:title=""/>
          </v:shape>
          <w:control r:id="rId48" w:name="OptionButton611" w:shapeid="_x0000_i1214"/>
        </w:object>
      </w:r>
      <w:r w:rsidR="00C25707">
        <w:rPr>
          <w:rtl/>
          <w:lang w:eastAsia="ar" w:bidi="ar-MA"/>
        </w:rPr>
        <w:t xml:space="preserve">جميع ما سبق إجابته "نعم". تقرر المجموعة أن الطالب </w:t>
      </w:r>
      <w:r w:rsidR="00C25707">
        <w:rPr>
          <w:b/>
          <w:bCs/>
          <w:i/>
          <w:iCs/>
          <w:rtl/>
          <w:lang w:eastAsia="ar" w:bidi="ar-MA"/>
        </w:rPr>
        <w:t xml:space="preserve">مؤهل </w:t>
      </w:r>
      <w:r w:rsidR="00C25707">
        <w:rPr>
          <w:rtl/>
          <w:lang w:eastAsia="ar" w:bidi="ar-MA"/>
        </w:rPr>
        <w:t>للحصول على التعليم الخاص والخدمات ذات الصلة ضمن التصنيف الفئوي لصعوبات التعلم الخاصة.</w:t>
      </w:r>
    </w:p>
    <w:bookmarkStart w:id="4" w:name="_Hlk78369529"/>
    <w:p w14:paraId="03EF7589" w14:textId="3E2E8AC4" w:rsidR="005D4164" w:rsidRPr="00DA2933" w:rsidRDefault="005D4164" w:rsidP="00C25707">
      <w:pPr>
        <w:bidi/>
        <w:ind w:left="288" w:hanging="288"/>
        <w:rPr>
          <w:rFonts w:cs="Arial"/>
        </w:rPr>
      </w:pPr>
      <w:r w:rsidRPr="00DA2933">
        <w:rPr>
          <w:rtl/>
          <w:lang w:eastAsia="ar" w:bidi="ar-MA"/>
        </w:rPr>
        <w:object w:dxaOrig="225" w:dyaOrig="225" w14:anchorId="24276B5A">
          <v:shape id="_x0000_i1216" type="#_x0000_t75" alt="Student is not eligible." style="width:13.5pt;height:9pt" o:ole="">
            <v:imagedata r:id="rId11" o:title=""/>
          </v:shape>
          <w:control r:id="rId49" w:name="OptionButton61" w:shapeid="_x0000_i1216"/>
        </w:object>
      </w:r>
      <w:r w:rsidR="00C25707">
        <w:rPr>
          <w:rtl/>
          <w:lang w:eastAsia="ar" w:bidi="ar-MA"/>
        </w:rPr>
        <w:t xml:space="preserve">واحدة على الأقل مما سبق إجابتها "لا". </w:t>
      </w:r>
      <w:bookmarkEnd w:id="4"/>
      <w:r w:rsidR="00C25707">
        <w:rPr>
          <w:rtl/>
          <w:lang w:eastAsia="ar" w:bidi="ar-MA"/>
        </w:rPr>
        <w:t xml:space="preserve">تقرر المجموعة أن الطالب </w:t>
      </w:r>
      <w:r w:rsidR="00C25707">
        <w:rPr>
          <w:b/>
          <w:bCs/>
          <w:i/>
          <w:iCs/>
          <w:rtl/>
          <w:lang w:eastAsia="ar" w:bidi="ar-MA"/>
        </w:rPr>
        <w:t xml:space="preserve">غير مؤهل </w:t>
      </w:r>
      <w:r w:rsidR="00C25707">
        <w:rPr>
          <w:rtl/>
          <w:lang w:eastAsia="ar" w:bidi="ar-MA"/>
        </w:rPr>
        <w:t>للحصول على التعليم الخاص والخدمات ذات الصلة ضمن التصنيف الفئوي لصعوبات التعلم الخاصة.</w:t>
      </w:r>
    </w:p>
    <w:p w14:paraId="147CA9BE" w14:textId="77777777" w:rsidR="005D4164" w:rsidRPr="00DA2933" w:rsidRDefault="005D4164" w:rsidP="005D4164">
      <w:pPr>
        <w:bidi/>
        <w:spacing w:after="600"/>
        <w:rPr>
          <w:rFonts w:cs="Arial"/>
        </w:rPr>
      </w:pPr>
      <w:r w:rsidRPr="00DA2933">
        <w:rPr>
          <w:rtl/>
          <w:lang w:eastAsia="ar" w:bidi="ar-MA"/>
        </w:rPr>
        <w:t>تم النظر في الخيارات التالية وتم رفضها للأسباب التالية:</w:t>
      </w:r>
    </w:p>
    <w:p w14:paraId="0D888E81" w14:textId="3036639F" w:rsidR="005D4164" w:rsidRDefault="005D4164" w:rsidP="005D4164">
      <w:pPr>
        <w:bidi/>
        <w:spacing w:after="600"/>
        <w:rPr>
          <w:rFonts w:cs="Arial"/>
        </w:rPr>
      </w:pPr>
      <w:r w:rsidRPr="00DA2933">
        <w:rPr>
          <w:rtl/>
          <w:lang w:eastAsia="ar" w:bidi="ar-MA"/>
        </w:rPr>
        <w:t>العوامل الأخرى ذات الصلة بمقترح الأهلية هذا:</w:t>
      </w:r>
    </w:p>
    <w:p w14:paraId="4ACFB258" w14:textId="77777777" w:rsidR="005D4164" w:rsidRPr="00DA2933" w:rsidRDefault="005D4164" w:rsidP="005D4164">
      <w:pPr>
        <w:bidi/>
      </w:pPr>
      <w:r w:rsidRPr="00DA2933">
        <w:rPr>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الإلحاق التعليمي للطالب/لك أو توفير تعليم عام مجاني ملائم (</w:t>
      </w:r>
      <w:r w:rsidRPr="00DA2933">
        <w:rPr>
          <w:lang w:eastAsia="ar" w:bidi="en-US"/>
        </w:rPr>
        <w:t>FAPE</w:t>
      </w:r>
      <w:r w:rsidRPr="00DA2933">
        <w:rPr>
          <w:rtl/>
          <w:lang w:eastAsia="ar" w:bidi="ar-MA"/>
        </w:rPr>
        <w:t xml:space="preserve">) للطالب/لك (قواعد </w:t>
      </w:r>
      <w:r w:rsidRPr="00DA2933">
        <w:rPr>
          <w:lang w:eastAsia="ar" w:bidi="en-US"/>
        </w:rPr>
        <w:t>USBE</w:t>
      </w:r>
      <w:r w:rsidRPr="00DA2933">
        <w:rPr>
          <w:rtl/>
          <w:lang w:eastAsia="ar" w:bidi="ar-MA"/>
        </w:rPr>
        <w:t xml:space="preserve"> رقم </w:t>
      </w:r>
      <w:r w:rsidRPr="00DA2933">
        <w:rPr>
          <w:lang w:eastAsia="ar" w:bidi="en-US"/>
        </w:rPr>
        <w:t>IV.C</w:t>
      </w:r>
      <w:r w:rsidRPr="00DA2933">
        <w:rPr>
          <w:rtl/>
          <w:lang w:eastAsia="ar" w:bidi="ar-MA"/>
        </w:rPr>
        <w:t>.).</w:t>
      </w:r>
    </w:p>
    <w:p w14:paraId="1CF9BEC0" w14:textId="77777777" w:rsidR="005D4164" w:rsidRDefault="005D4164" w:rsidP="005D4164">
      <w:pPr>
        <w:bidi/>
        <w:rPr>
          <w:rFonts w:cs="Arial"/>
        </w:rPr>
      </w:pPr>
      <w:r w:rsidRPr="00DA2933">
        <w:rPr>
          <w:rtl/>
          <w:lang w:eastAsia="ar" w:bidi="ar-MA"/>
        </w:rPr>
        <w:t>توفر لك الضمانات الإجرائية بموجب الجزء "ب" من قانون تعليم المعاقين (</w:t>
      </w:r>
      <w:r w:rsidRPr="00DA2933">
        <w:rPr>
          <w:lang w:eastAsia="ar" w:bidi="en-US"/>
        </w:rPr>
        <w:t>IDEA</w:t>
      </w:r>
      <w:r w:rsidRPr="00DA2933">
        <w:rPr>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061B6240" w14:textId="77777777" w:rsidR="003A6868" w:rsidRDefault="003A6868" w:rsidP="003A6868">
      <w:pPr>
        <w:tabs>
          <w:tab w:val="left" w:pos="4410"/>
          <w:tab w:val="left" w:pos="6030"/>
          <w:tab w:val="left" w:pos="8640"/>
          <w:tab w:val="left" w:pos="9180"/>
          <w:tab w:val="left" w:pos="9720"/>
        </w:tabs>
        <w:bidi/>
        <w:spacing w:after="0"/>
      </w:pPr>
      <w:r>
        <w:rPr>
          <w:rtl/>
          <w:lang w:eastAsia="ar" w:bidi="ar-MA"/>
        </w:rPr>
        <w:t>هل تم توفير مترجم تحريري/فوري لتمكين ولي الأمر (أولياء الأمور)/الطالب الراشد من المشاركة في اجتماع الأهلية؟</w:t>
      </w:r>
    </w:p>
    <w:p w14:paraId="6394F7FB" w14:textId="098079DE" w:rsidR="003A6868" w:rsidRDefault="003A6868" w:rsidP="00552D83">
      <w:pPr>
        <w:tabs>
          <w:tab w:val="left" w:pos="4410"/>
          <w:tab w:val="left" w:pos="6030"/>
          <w:tab w:val="left" w:pos="8640"/>
          <w:tab w:val="left" w:pos="9180"/>
          <w:tab w:val="left" w:pos="9720"/>
        </w:tabs>
        <w:bidi/>
        <w:spacing w:after="240"/>
        <w:ind w:left="360"/>
      </w:pPr>
      <w:r>
        <w:rPr>
          <w:rtl/>
          <w:lang w:eastAsia="ar" w:bidi="ar-MA"/>
        </w:rPr>
        <w:object w:dxaOrig="225" w:dyaOrig="225" w14:anchorId="630C1830">
          <v:shape id="_x0000_i1218" type="#_x0000_t75" alt="No, translator/interpreter not needed" style="width:13.5pt;height:9pt" o:ole="">
            <v:imagedata r:id="rId11" o:title=""/>
          </v:shape>
          <w:control r:id="rId50" w:name="OptionButton63111" w:shapeid="_x0000_i1218"/>
        </w:object>
      </w:r>
      <w:r>
        <w:rPr>
          <w:rtl/>
          <w:lang w:eastAsia="ar" w:bidi="ar-MA"/>
        </w:rPr>
        <w:t>لا، لا حاجة لمترجم تحريري/فوري</w:t>
      </w:r>
    </w:p>
    <w:p w14:paraId="3018D468" w14:textId="439968D5" w:rsidR="005B7205" w:rsidRPr="005B7205" w:rsidRDefault="005B7205" w:rsidP="005B7205">
      <w:pPr>
        <w:tabs>
          <w:tab w:val="left" w:pos="6390"/>
          <w:tab w:val="left" w:pos="8640"/>
          <w:tab w:val="left" w:pos="9180"/>
          <w:tab w:val="left" w:pos="9720"/>
        </w:tabs>
        <w:bidi/>
        <w:spacing w:after="0"/>
        <w:ind w:left="1368"/>
      </w:pPr>
      <w:r>
        <w:rPr>
          <w:u w:val="single"/>
          <w:rtl/>
          <w:lang w:eastAsia="ar" w:bidi="ar-MA"/>
        </w:rPr>
        <w:tab/>
      </w:r>
    </w:p>
    <w:p w14:paraId="64FA4401" w14:textId="205CBF82" w:rsidR="003A6868" w:rsidRDefault="003A6868" w:rsidP="005B7205">
      <w:pPr>
        <w:tabs>
          <w:tab w:val="left" w:pos="1440"/>
          <w:tab w:val="left" w:pos="5760"/>
        </w:tabs>
        <w:bidi/>
        <w:ind w:left="360"/>
        <w:rPr>
          <w:rFonts w:cs="Arial"/>
        </w:rPr>
      </w:pPr>
      <w:r>
        <w:rPr>
          <w:rtl/>
          <w:lang w:eastAsia="ar" w:bidi="ar-MA"/>
        </w:rPr>
        <w:object w:dxaOrig="225" w:dyaOrig="225" w14:anchorId="6208C932">
          <v:shape id="_x0000_i1335" type="#_x0000_t75" alt="Yes (translator/interpreter should sign below as a participant)" style="width:13.5pt;height:9pt" o:ole="">
            <v:imagedata r:id="rId11" o:title=""/>
          </v:shape>
          <w:control r:id="rId51" w:name="OptionButton63121" w:shapeid="_x0000_i1335"/>
        </w:object>
      </w:r>
      <w:r>
        <w:rPr>
          <w:rtl/>
          <w:lang w:eastAsia="ar" w:bidi="ar-MA"/>
        </w:rPr>
        <w:t>نعم</w:t>
      </w:r>
      <w:r>
        <w:rPr>
          <w:rtl/>
          <w:lang w:eastAsia="ar" w:bidi="ar-MA"/>
        </w:rPr>
        <w:tab/>
        <w:t>توقيع المترجم التحريري/المترجم الفوري</w:t>
      </w:r>
      <w:r>
        <w:rPr>
          <w:rtl/>
          <w:lang w:eastAsia="ar" w:bidi="ar-MA"/>
        </w:rPr>
        <w:tab/>
        <w:t>التاريخ</w:t>
      </w:r>
    </w:p>
    <w:p w14:paraId="34178AFE" w14:textId="77777777" w:rsidR="005D4164" w:rsidRPr="00DA2933" w:rsidRDefault="005D4164" w:rsidP="005D4164">
      <w:pPr>
        <w:bidi/>
        <w:spacing w:after="0"/>
      </w:pPr>
      <w:r w:rsidRPr="00DA2933">
        <w:rPr>
          <w:rtl/>
          <w:lang w:eastAsia="ar" w:bidi="ar-MA"/>
        </w:rPr>
        <w:t xml:space="preserve">☐ لغتك الأم أو وسيلة تواصل أخرى </w:t>
      </w:r>
      <w:r w:rsidRPr="00DA2933">
        <w:rPr>
          <w:b/>
          <w:bCs/>
          <w:i/>
          <w:iCs/>
          <w:rtl/>
          <w:lang w:eastAsia="ar" w:bidi="ar-MA"/>
        </w:rPr>
        <w:t>ليست</w:t>
      </w:r>
      <w:r w:rsidRPr="00DA2933">
        <w:rPr>
          <w:i/>
          <w:iCs/>
          <w:rtl/>
          <w:lang w:eastAsia="ar" w:bidi="ar-MA"/>
        </w:rPr>
        <w:t xml:space="preserve"> </w:t>
      </w:r>
      <w:r w:rsidRPr="00DA2933">
        <w:rPr>
          <w:rtl/>
          <w:lang w:eastAsia="ar" w:bidi="ar-MA"/>
        </w:rPr>
        <w:t>بلغة مكتوبة.</w:t>
      </w:r>
    </w:p>
    <w:p w14:paraId="063BF171" w14:textId="77777777" w:rsidR="005D4164" w:rsidRPr="00DA2933" w:rsidRDefault="005D4164" w:rsidP="005D4164">
      <w:pPr>
        <w:bidi/>
        <w:spacing w:after="0"/>
        <w:ind w:left="302"/>
        <w:rPr>
          <w:b/>
          <w:bCs/>
        </w:rPr>
      </w:pPr>
      <w:r w:rsidRPr="00DA2933">
        <w:rPr>
          <w:b/>
          <w:bCs/>
          <w:rtl/>
          <w:lang w:eastAsia="ar" w:bidi="ar-MA"/>
        </w:rPr>
        <w:t>وعلى هذا الأساس:</w:t>
      </w:r>
    </w:p>
    <w:p w14:paraId="44AA343F" w14:textId="73D9150B" w:rsidR="005D4164" w:rsidRPr="00DA2933" w:rsidRDefault="005D4164" w:rsidP="005D4164">
      <w:pPr>
        <w:tabs>
          <w:tab w:val="left" w:pos="5400"/>
          <w:tab w:val="left" w:pos="10620"/>
          <w:tab w:val="left" w:pos="11070"/>
        </w:tabs>
        <w:bidi/>
        <w:spacing w:after="0"/>
        <w:ind w:left="849" w:hanging="302"/>
      </w:pPr>
      <w:r w:rsidRPr="00DA2933">
        <w:rPr>
          <w:rtl/>
          <w:lang w:eastAsia="ar" w:bidi="ar-MA"/>
        </w:rPr>
        <w:t>☐ تمت ترجمة الإشعار شفهيًا أو بطريقة أخرى بلغتك الأم أو بوسيلة تواصل أخرى في [التاريخ]:</w:t>
      </w:r>
      <w:r w:rsidRPr="00DA2933">
        <w:rPr>
          <w:rtl/>
          <w:lang w:eastAsia="ar" w:bidi="ar-MA"/>
        </w:rPr>
        <w:tab/>
      </w:r>
      <w:r w:rsidR="00983AE9">
        <w:rPr>
          <w:rtl/>
          <w:lang w:eastAsia="ar" w:bidi="ar-MA"/>
        </w:rPr>
        <w:br/>
      </w:r>
      <w:r w:rsidRPr="00DA2933">
        <w:rPr>
          <w:rtl/>
          <w:lang w:eastAsia="ar" w:bidi="ar-MA"/>
        </w:rPr>
        <w:t>عن طريق [الشخص]:</w:t>
      </w:r>
      <w:r w:rsidRPr="00DA2933">
        <w:rPr>
          <w:rtl/>
          <w:lang w:eastAsia="ar" w:bidi="ar-MA"/>
        </w:rPr>
        <w:tab/>
      </w:r>
      <w:r w:rsidRPr="00DA2933">
        <w:rPr>
          <w:b/>
          <w:bCs/>
          <w:rtl/>
          <w:lang w:eastAsia="ar" w:bidi="ar-MA"/>
        </w:rPr>
        <w:t>و</w:t>
      </w:r>
    </w:p>
    <w:p w14:paraId="50A33791" w14:textId="77777777" w:rsidR="005D4164" w:rsidRPr="00DA2933" w:rsidRDefault="005D4164" w:rsidP="005D4164">
      <w:pPr>
        <w:tabs>
          <w:tab w:val="left" w:pos="7020"/>
          <w:tab w:val="left" w:pos="11070"/>
        </w:tabs>
        <w:bidi/>
        <w:ind w:left="849" w:hanging="302"/>
      </w:pPr>
      <w:r w:rsidRPr="00DA2933">
        <w:rPr>
          <w:rtl/>
          <w:lang w:eastAsia="ar" w:bidi="ar-MA"/>
        </w:rPr>
        <w:t>☐ أكدت أنت للمترجم التحريري/الشفوي أنك تفهم محتوى هذا الإشعار.</w:t>
      </w:r>
    </w:p>
    <w:p w14:paraId="4FBD903D" w14:textId="77777777" w:rsidR="005D4164" w:rsidRPr="00D94C85" w:rsidRDefault="005D4164" w:rsidP="005D4164">
      <w:pPr>
        <w:pStyle w:val="m-5501390442121389020msolistparagraph"/>
        <w:bidi/>
        <w:spacing w:before="0" w:beforeAutospacing="0" w:after="120" w:afterAutospacing="0" w:line="320" w:lineRule="exact"/>
        <w:ind w:left="288" w:hanging="288"/>
        <w:rPr>
          <w:sz w:val="24"/>
          <w:szCs w:val="24"/>
        </w:rPr>
      </w:pPr>
      <w:r w:rsidRPr="00B05F15">
        <w:rPr>
          <w:rtl/>
          <w:lang w:eastAsia="ar" w:bidi="ar-MA"/>
        </w:rPr>
        <w:t xml:space="preserve">☐ </w:t>
      </w:r>
      <w:r w:rsidRPr="00B05F15">
        <w:rPr>
          <w:sz w:val="24"/>
          <w:szCs w:val="24"/>
          <w:rtl/>
          <w:lang w:eastAsia="ar" w:bidi="ar-MA"/>
        </w:rPr>
        <w:t>الطالب غير مسجل حاليًا في المنطقة التعليمية/المدرسة المستقلة. بموجب متطلبات "العثور على الطفل"، فإن تحديد أهلية الطالب يمنحه الحق في التعليم العام المجاني الملائم (</w:t>
      </w:r>
      <w:r w:rsidRPr="00B05F15">
        <w:rPr>
          <w:sz w:val="24"/>
          <w:szCs w:val="24"/>
          <w:lang w:eastAsia="ar" w:bidi="en-US"/>
        </w:rPr>
        <w:t>FAPE</w:t>
      </w:r>
      <w:r w:rsidRPr="00B05F15">
        <w:rPr>
          <w:sz w:val="24"/>
          <w:szCs w:val="24"/>
          <w:rtl/>
          <w:lang w:eastAsia="ar" w:bidi="ar-MA"/>
        </w:rPr>
        <w:t xml:space="preserve">) إذا كان الطالب مسجلاً في وكالة تعليم محلية. بموجب قواعد يوتا للتعليم الخاص رقم </w:t>
      </w:r>
      <w:r w:rsidRPr="00B05F15">
        <w:rPr>
          <w:sz w:val="24"/>
          <w:szCs w:val="24"/>
          <w:lang w:eastAsia="ar" w:bidi="en-US"/>
        </w:rPr>
        <w:t>VI.B</w:t>
      </w:r>
      <w:r w:rsidRPr="00B05F15">
        <w:rPr>
          <w:sz w:val="24"/>
          <w:szCs w:val="24"/>
          <w:rtl/>
          <w:lang w:eastAsia="ar" w:bidi="ar-MA"/>
        </w:rPr>
        <w:t xml:space="preserve">.، إذا كان الطالب مسجلاً في مدرسة خاصة غير هادفة للريح، فيكون الطالب مؤهلاً للحصول على خدمات عادلة، على النحو الذي يتم تحديده عبر التشاور بين المنطقة التعليمية والمدرسة الخاصة. قد يكون الطالب مؤهلاً أيضًا للحصول على منحة كارسون سميث أو برنامج المنح الدراسية لذوي الاحتياجات الخاصة. </w:t>
      </w:r>
      <w:r w:rsidRPr="00D94C85">
        <w:rPr>
          <w:rStyle w:val="m-5501390442121389020apple-converted-space"/>
          <w:sz w:val="24"/>
          <w:szCs w:val="24"/>
          <w:rtl/>
          <w:lang w:eastAsia="ar" w:bidi="ar-MA"/>
        </w:rPr>
        <w:t>في حال حصول الطالب على منحة دراسية، فإنه يظل مؤهلاً للحصول على الخدمات العادلة.</w:t>
      </w:r>
    </w:p>
    <w:p w14:paraId="365365E7" w14:textId="77777777" w:rsidR="005D4164" w:rsidRPr="00552D83" w:rsidRDefault="005D4164" w:rsidP="005D4164">
      <w:pPr>
        <w:pStyle w:val="Heading2"/>
        <w:bidi/>
        <w:rPr>
          <w:b w:val="0"/>
          <w:bCs/>
          <w:sz w:val="40"/>
          <w:szCs w:val="32"/>
        </w:rPr>
      </w:pPr>
      <w:r w:rsidRPr="00552D83">
        <w:rPr>
          <w:b w:val="0"/>
          <w:bCs/>
          <w:sz w:val="40"/>
          <w:szCs w:val="32"/>
          <w:rtl/>
          <w:lang w:eastAsia="ar" w:bidi="ar-MA"/>
        </w:rPr>
        <w:t>الاتفاق مع النتيجة</w:t>
      </w:r>
    </w:p>
    <w:p w14:paraId="38791E6B" w14:textId="77777777" w:rsidR="005D4164" w:rsidRDefault="005D4164" w:rsidP="005D4164">
      <w:pPr>
        <w:bidi/>
      </w:pPr>
      <w:r>
        <w:rPr>
          <w:rtl/>
          <w:lang w:eastAsia="ar" w:bidi="ar-MA"/>
        </w:rPr>
        <w:t xml:space="preserve">تُعَد التوقيعات أدناه إقرارًا باتفاق أعضاء المجموعة على هذه النتيجة. يجب أن يقدم أعضاء المجموعة المعترضين إفادة منفصلة تعرض رأي هؤلاء الأعضاء (قواعد </w:t>
      </w:r>
      <w:r>
        <w:rPr>
          <w:lang w:eastAsia="ar" w:bidi="en-US"/>
        </w:rPr>
        <w:t>USBE</w:t>
      </w:r>
      <w:r>
        <w:rPr>
          <w:rtl/>
          <w:lang w:eastAsia="ar" w:bidi="ar-MA"/>
        </w:rPr>
        <w:t xml:space="preserve"> رقم </w:t>
      </w:r>
      <w:r>
        <w:rPr>
          <w:lang w:eastAsia="ar" w:bidi="en-US"/>
        </w:rPr>
        <w:t>II.J.11.c</w:t>
      </w:r>
      <w:r>
        <w:rPr>
          <w:rtl/>
          <w:lang w:eastAsia="ar" w:bidi="ar-MA"/>
        </w:rPr>
        <w:t>.(8)).</w:t>
      </w:r>
    </w:p>
    <w:p w14:paraId="1990BDFF" w14:textId="77777777" w:rsidR="005D4164" w:rsidRDefault="005D4164" w:rsidP="005D4164">
      <w:pPr>
        <w:bidi/>
        <w:jc w:val="center"/>
        <w:rPr>
          <w:i/>
          <w:iCs/>
        </w:rPr>
      </w:pPr>
      <w:r w:rsidRPr="007578FF">
        <w:rPr>
          <w:b/>
          <w:bCs/>
          <w:i/>
          <w:iCs/>
          <w:rtl/>
          <w:lang w:eastAsia="ar" w:bidi="ar-MA"/>
        </w:rPr>
        <w:t>ملاحظة:</w:t>
      </w:r>
      <w:r w:rsidRPr="007578FF">
        <w:rPr>
          <w:i/>
          <w:iCs/>
          <w:rtl/>
          <w:lang w:eastAsia="ar" w:bidi="ar-MA"/>
        </w:rPr>
        <w:t xml:space="preserve"> معلم التعليم العادي للطالب، </w:t>
      </w:r>
      <w:bookmarkStart w:id="5" w:name="_Hlk135644644"/>
      <w:r w:rsidRPr="007578FF">
        <w:rPr>
          <w:i/>
          <w:iCs/>
          <w:rtl/>
          <w:lang w:eastAsia="ar" w:bidi="ar-MA"/>
        </w:rPr>
        <w:t xml:space="preserve">أو معلم مؤهل للتدريس لطالب في سنه، </w:t>
      </w:r>
      <w:bookmarkEnd w:id="5"/>
      <w:r w:rsidRPr="007578FF">
        <w:rPr>
          <w:i/>
          <w:iCs/>
          <w:rtl/>
          <w:lang w:eastAsia="ar" w:bidi="ar-MA"/>
        </w:rPr>
        <w:t>من أعضاء المجموعة المطلوبين.</w:t>
      </w:r>
    </w:p>
    <w:p w14:paraId="4A946CD1" w14:textId="77777777" w:rsidR="00552D83" w:rsidRPr="00525F62" w:rsidRDefault="00552D83" w:rsidP="00552D83">
      <w:pPr>
        <w:tabs>
          <w:tab w:val="left" w:pos="5224"/>
          <w:tab w:val="left" w:pos="5742"/>
          <w:tab w:val="left" w:pos="11232"/>
        </w:tabs>
        <w:bidi/>
        <w:spacing w:after="0"/>
        <w:rPr>
          <w:sz w:val="28"/>
        </w:rPr>
      </w:pPr>
      <w:r w:rsidRPr="00525F62">
        <w:rPr>
          <w:sz w:val="28"/>
          <w:u w:val="single"/>
        </w:rPr>
        <w:tab/>
      </w:r>
      <w:r w:rsidRPr="00525F62">
        <w:rPr>
          <w:sz w:val="28"/>
        </w:rPr>
        <w:tab/>
      </w:r>
      <w:r w:rsidRPr="00525F62">
        <w:rPr>
          <w:sz w:val="28"/>
          <w:u w:val="single"/>
        </w:rPr>
        <w:tab/>
      </w:r>
    </w:p>
    <w:p w14:paraId="3B1F6B49" w14:textId="77777777" w:rsidR="00552D83" w:rsidRPr="00525F62" w:rsidRDefault="00552D83" w:rsidP="00552D83">
      <w:pPr>
        <w:tabs>
          <w:tab w:val="left" w:pos="4253"/>
          <w:tab w:val="left" w:pos="5224"/>
          <w:tab w:val="left" w:pos="5782"/>
          <w:tab w:val="left" w:pos="10205"/>
        </w:tabs>
        <w:bidi/>
        <w:spacing w:after="240"/>
        <w:rPr>
          <w:sz w:val="28"/>
        </w:rPr>
      </w:pPr>
      <w:r w:rsidRPr="00525F62">
        <w:rPr>
          <w:sz w:val="28"/>
          <w:rtl/>
          <w:lang w:eastAsia="ar" w:bidi="ar-MA"/>
        </w:rPr>
        <w:t>معلم التعليم العادي</w:t>
      </w:r>
      <w:r w:rsidRPr="00525F62">
        <w:rPr>
          <w:sz w:val="28"/>
        </w:rPr>
        <w:tab/>
      </w:r>
      <w:r w:rsidRPr="00525F62">
        <w:rPr>
          <w:sz w:val="28"/>
          <w:rtl/>
          <w:lang w:eastAsia="ar" w:bidi="ar-MA"/>
        </w:rPr>
        <w:t>التاريخ</w:t>
      </w:r>
      <w:r w:rsidRPr="00525F62">
        <w:rPr>
          <w:sz w:val="28"/>
        </w:rPr>
        <w:tab/>
      </w:r>
      <w:r w:rsidRPr="00525F62">
        <w:rPr>
          <w:sz w:val="28"/>
        </w:rPr>
        <w:tab/>
      </w:r>
      <w:r w:rsidRPr="00525F62">
        <w:rPr>
          <w:sz w:val="28"/>
          <w:rtl/>
          <w:lang w:eastAsia="ar" w:bidi="ar-MA"/>
        </w:rPr>
        <w:t>ولي الأمر/الطالب الراشد</w:t>
      </w:r>
      <w:r w:rsidRPr="00525F62">
        <w:rPr>
          <w:sz w:val="28"/>
        </w:rPr>
        <w:tab/>
      </w:r>
      <w:r w:rsidRPr="00525F62">
        <w:rPr>
          <w:sz w:val="28"/>
          <w:rtl/>
          <w:lang w:eastAsia="ar" w:bidi="ar-MA"/>
        </w:rPr>
        <w:t>التاريخ</w:t>
      </w:r>
    </w:p>
    <w:p w14:paraId="3F63B5CC" w14:textId="77777777" w:rsidR="00552D83" w:rsidRPr="00525F62" w:rsidRDefault="00552D83" w:rsidP="00552D83">
      <w:pPr>
        <w:tabs>
          <w:tab w:val="left" w:pos="5224"/>
          <w:tab w:val="left" w:pos="5742"/>
          <w:tab w:val="left" w:pos="11232"/>
        </w:tabs>
        <w:bidi/>
        <w:spacing w:after="0"/>
        <w:rPr>
          <w:sz w:val="28"/>
        </w:rPr>
      </w:pPr>
      <w:r>
        <w:rPr>
          <w:sz w:val="28"/>
          <w:u w:val="single"/>
        </w:rPr>
        <w:tab/>
      </w:r>
      <w:r>
        <w:rPr>
          <w:sz w:val="28"/>
        </w:rPr>
        <w:tab/>
      </w:r>
      <w:r>
        <w:rPr>
          <w:sz w:val="28"/>
          <w:u w:val="single"/>
        </w:rPr>
        <w:tab/>
      </w:r>
    </w:p>
    <w:p w14:paraId="6F422AA0" w14:textId="77777777" w:rsidR="00552D83" w:rsidRPr="00525F62" w:rsidRDefault="00552D83" w:rsidP="00552D83">
      <w:pPr>
        <w:tabs>
          <w:tab w:val="left" w:pos="4253"/>
          <w:tab w:val="left" w:pos="5224"/>
          <w:tab w:val="left" w:pos="5782"/>
          <w:tab w:val="left" w:pos="10205"/>
        </w:tabs>
        <w:bidi/>
        <w:spacing w:after="240"/>
        <w:rPr>
          <w:sz w:val="28"/>
        </w:rPr>
      </w:pPr>
      <w:r w:rsidRPr="00525F62">
        <w:rPr>
          <w:sz w:val="28"/>
          <w:rtl/>
          <w:lang w:eastAsia="ar" w:bidi="ar-MA"/>
        </w:rPr>
        <w:t>مهني التعليم الخاص</w:t>
      </w:r>
      <w:r w:rsidRPr="00525F62">
        <w:rPr>
          <w:sz w:val="28"/>
        </w:rPr>
        <w:tab/>
      </w:r>
      <w:r w:rsidRPr="00525F62">
        <w:rPr>
          <w:sz w:val="28"/>
          <w:rtl/>
          <w:lang w:eastAsia="ar" w:bidi="ar-MA"/>
        </w:rPr>
        <w:t>التاريخ</w:t>
      </w:r>
      <w:r w:rsidRPr="00525F62">
        <w:rPr>
          <w:sz w:val="28"/>
        </w:rPr>
        <w:tab/>
      </w:r>
      <w:r w:rsidRPr="00525F62">
        <w:rPr>
          <w:sz w:val="28"/>
        </w:rPr>
        <w:tab/>
      </w:r>
      <w:r w:rsidRPr="00525F62">
        <w:rPr>
          <w:sz w:val="28"/>
          <w:rtl/>
          <w:lang w:eastAsia="ar" w:bidi="ar-MA"/>
        </w:rPr>
        <w:t>التوقيع/المسمى الوظيفي</w:t>
      </w:r>
      <w:r w:rsidRPr="00525F62">
        <w:rPr>
          <w:sz w:val="28"/>
        </w:rPr>
        <w:tab/>
      </w:r>
      <w:r w:rsidRPr="00525F62">
        <w:rPr>
          <w:sz w:val="28"/>
          <w:rtl/>
          <w:lang w:eastAsia="ar" w:bidi="ar-MA"/>
        </w:rPr>
        <w:t>التاريخ</w:t>
      </w:r>
    </w:p>
    <w:p w14:paraId="586A1BF5" w14:textId="77777777" w:rsidR="00552D83" w:rsidRPr="00525F62" w:rsidRDefault="00552D83" w:rsidP="00552D83">
      <w:pPr>
        <w:tabs>
          <w:tab w:val="left" w:pos="5224"/>
          <w:tab w:val="left" w:pos="5742"/>
          <w:tab w:val="left" w:pos="11232"/>
        </w:tabs>
        <w:bidi/>
        <w:spacing w:after="0"/>
        <w:rPr>
          <w:sz w:val="28"/>
        </w:rPr>
      </w:pPr>
      <w:r>
        <w:rPr>
          <w:sz w:val="28"/>
          <w:u w:val="single"/>
        </w:rPr>
        <w:tab/>
      </w:r>
      <w:r>
        <w:rPr>
          <w:sz w:val="28"/>
        </w:rPr>
        <w:tab/>
      </w:r>
      <w:r>
        <w:rPr>
          <w:sz w:val="28"/>
          <w:u w:val="single"/>
        </w:rPr>
        <w:tab/>
      </w:r>
    </w:p>
    <w:p w14:paraId="79BF6C21" w14:textId="77777777" w:rsidR="00552D83" w:rsidRPr="00525F62" w:rsidRDefault="00552D83" w:rsidP="00552D83">
      <w:pPr>
        <w:tabs>
          <w:tab w:val="left" w:pos="4253"/>
          <w:tab w:val="left" w:pos="5224"/>
          <w:tab w:val="left" w:pos="5782"/>
          <w:tab w:val="left" w:pos="10205"/>
        </w:tabs>
        <w:bidi/>
        <w:spacing w:after="240"/>
        <w:rPr>
          <w:sz w:val="28"/>
        </w:rPr>
      </w:pPr>
      <w:r w:rsidRPr="00525F62">
        <w:rPr>
          <w:sz w:val="28"/>
          <w:rtl/>
          <w:lang w:eastAsia="ar" w:bidi="ar-MA"/>
        </w:rPr>
        <w:t>التوقيع/المسمى الوظيفي</w:t>
      </w:r>
      <w:r w:rsidRPr="00525F62">
        <w:rPr>
          <w:sz w:val="28"/>
        </w:rPr>
        <w:tab/>
      </w:r>
      <w:r w:rsidRPr="00525F62">
        <w:rPr>
          <w:sz w:val="28"/>
          <w:rtl/>
          <w:lang w:eastAsia="ar" w:bidi="ar-MA"/>
        </w:rPr>
        <w:t>التاريخ</w:t>
      </w:r>
      <w:r w:rsidRPr="00525F62">
        <w:rPr>
          <w:sz w:val="28"/>
        </w:rPr>
        <w:tab/>
      </w:r>
      <w:r w:rsidRPr="00525F62">
        <w:rPr>
          <w:sz w:val="28"/>
        </w:rPr>
        <w:tab/>
      </w:r>
      <w:r w:rsidRPr="00525F62">
        <w:rPr>
          <w:sz w:val="28"/>
          <w:rtl/>
          <w:lang w:eastAsia="ar" w:bidi="ar-MA"/>
        </w:rPr>
        <w:t>التوقيع/المسمى الوظيفي</w:t>
      </w:r>
      <w:r w:rsidRPr="00525F62">
        <w:rPr>
          <w:sz w:val="28"/>
        </w:rPr>
        <w:tab/>
      </w:r>
      <w:r w:rsidRPr="00525F62">
        <w:rPr>
          <w:sz w:val="28"/>
          <w:rtl/>
          <w:lang w:eastAsia="ar" w:bidi="ar-MA"/>
        </w:rPr>
        <w:t>التاريخ</w:t>
      </w:r>
    </w:p>
    <w:p w14:paraId="3FA41DEE" w14:textId="77777777" w:rsidR="00552D83" w:rsidRPr="00525F62" w:rsidRDefault="00552D83" w:rsidP="00552D83">
      <w:pPr>
        <w:tabs>
          <w:tab w:val="left" w:pos="4410"/>
          <w:tab w:val="left" w:pos="6030"/>
          <w:tab w:val="left" w:pos="10080"/>
        </w:tabs>
        <w:bidi/>
        <w:spacing w:after="240"/>
        <w:rPr>
          <w:b/>
          <w:bCs/>
          <w:sz w:val="28"/>
        </w:rPr>
      </w:pPr>
      <w:r w:rsidRPr="00525F62">
        <w:rPr>
          <w:b/>
          <w:bCs/>
          <w:sz w:val="28"/>
          <w:rtl/>
          <w:lang w:eastAsia="ar" w:bidi="ar-MA"/>
        </w:rPr>
        <w:t>يُعد التوقيع أدناه إقرارًا باستلام نسخة من قرار تحديد الأهلية.</w:t>
      </w:r>
    </w:p>
    <w:p w14:paraId="161D1BB0" w14:textId="77777777" w:rsidR="00552D83" w:rsidRPr="00525F62" w:rsidRDefault="00552D83" w:rsidP="00552D83">
      <w:pPr>
        <w:tabs>
          <w:tab w:val="left" w:pos="11232"/>
        </w:tabs>
        <w:bidi/>
        <w:spacing w:after="0"/>
      </w:pPr>
      <w:r>
        <w:rPr>
          <w:u w:val="single"/>
        </w:rPr>
        <w:tab/>
      </w:r>
    </w:p>
    <w:p w14:paraId="7A58D8BE" w14:textId="35F00D15" w:rsidR="005651F3" w:rsidRPr="00552D83" w:rsidRDefault="00552D83" w:rsidP="00552D83">
      <w:pPr>
        <w:tabs>
          <w:tab w:val="left" w:pos="9967"/>
        </w:tabs>
        <w:bidi/>
        <w:spacing w:after="0"/>
        <w:rPr>
          <w:b/>
          <w:bCs/>
          <w:sz w:val="28"/>
        </w:rPr>
      </w:pPr>
      <w:r w:rsidRPr="00525F62">
        <w:rPr>
          <w:sz w:val="28"/>
          <w:rtl/>
          <w:lang w:eastAsia="ar" w:bidi="ar-MA"/>
        </w:rPr>
        <w:t>ولي الأمر/الطالب الراشد</w:t>
      </w:r>
      <w:r w:rsidRPr="00525F62">
        <w:rPr>
          <w:sz w:val="28"/>
        </w:rPr>
        <w:tab/>
      </w:r>
      <w:r w:rsidRPr="00525F62">
        <w:rPr>
          <w:sz w:val="28"/>
          <w:rtl/>
          <w:lang w:eastAsia="ar" w:bidi="ar-MA"/>
        </w:rPr>
        <w:t>التاريخ</w:t>
      </w:r>
    </w:p>
    <w:sectPr w:rsidR="005651F3" w:rsidRPr="00552D83" w:rsidSect="00F63C94">
      <w:headerReference w:type="default" r:id="rId52"/>
      <w:footerReference w:type="default" r:id="rId53"/>
      <w:headerReference w:type="first" r:id="rId54"/>
      <w:footerReference w:type="first" r:id="rId55"/>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627A" w14:textId="77777777" w:rsidR="001E08F1" w:rsidRDefault="001E08F1" w:rsidP="00CC72A4">
      <w:pPr>
        <w:spacing w:after="0"/>
      </w:pPr>
      <w:r>
        <w:separator/>
      </w:r>
    </w:p>
  </w:endnote>
  <w:endnote w:type="continuationSeparator" w:id="0">
    <w:p w14:paraId="26D2DF35" w14:textId="77777777" w:rsidR="001E08F1" w:rsidRDefault="001E08F1"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7754" w14:textId="0FFD2C37" w:rsidR="00DF58A8" w:rsidRPr="000273F8" w:rsidRDefault="00F63C94" w:rsidP="00F63C94">
    <w:pPr>
      <w:pStyle w:val="Footer"/>
      <w:tabs>
        <w:tab w:val="clear" w:pos="4680"/>
        <w:tab w:val="clear" w:pos="9360"/>
        <w:tab w:val="center" w:pos="5486"/>
        <w:tab w:val="right" w:pos="11160"/>
      </w:tabs>
      <w:bidi/>
    </w:pPr>
    <w:r w:rsidRPr="002124B2">
      <w:rPr>
        <w:rtl/>
        <w:lang w:eastAsia="ar" w:bidi="ar-MA"/>
      </w:rPr>
      <w:t xml:space="preserve">تمت مراجعة </w:t>
    </w:r>
    <w:r w:rsidRPr="002124B2">
      <w:rPr>
        <w:lang w:eastAsia="ar" w:bidi="en-US"/>
      </w:rPr>
      <w:t>USBE SES</w:t>
    </w:r>
    <w:r w:rsidRPr="002124B2">
      <w:rPr>
        <w:rtl/>
        <w:lang w:eastAsia="ar" w:bidi="ar-MA"/>
      </w:rPr>
      <w:t xml:space="preserve"> في مايو 2023</w:t>
    </w:r>
    <w:r w:rsidRPr="002124B2">
      <w:tab/>
    </w:r>
    <w:sdt>
      <w:sdtPr>
        <w:rPr>
          <w:rtl/>
        </w:rPr>
        <w:id w:val="-1084064254"/>
        <w:docPartObj>
          <w:docPartGallery w:val="Page Numbers (Bottom of Page)"/>
          <w:docPartUnique/>
        </w:docPartObj>
      </w:sdtPr>
      <w:sdtEndPr>
        <w:rPr>
          <w:noProof/>
        </w:rPr>
      </w:sdtEndPr>
      <w:sdtContent>
        <w:r w:rsidRPr="002124B2">
          <w:rPr>
            <w:rtl/>
            <w:lang w:eastAsia="ar" w:bidi="ar-MA"/>
          </w:rPr>
          <w:fldChar w:fldCharType="begin"/>
        </w:r>
        <w:r w:rsidRPr="002124B2">
          <w:rPr>
            <w:rtl/>
            <w:lang w:eastAsia="ar" w:bidi="ar-MA"/>
          </w:rPr>
          <w:instrText xml:space="preserve"> PAGE   \* MERGEFORMAT </w:instrText>
        </w:r>
        <w:r w:rsidRPr="002124B2">
          <w:rPr>
            <w:rtl/>
            <w:lang w:eastAsia="ar" w:bidi="ar-MA"/>
          </w:rPr>
          <w:fldChar w:fldCharType="separate"/>
        </w:r>
        <w:r>
          <w:rPr>
            <w:rtl/>
            <w:lang w:eastAsia="ar" w:bidi="ar-MA"/>
          </w:rPr>
          <w:t>1</w:t>
        </w:r>
        <w:r w:rsidRPr="002124B2">
          <w:rPr>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CF11" w14:textId="3434BEA5" w:rsidR="00564FCA" w:rsidRDefault="00F63C94" w:rsidP="00F63C94">
    <w:pPr>
      <w:pStyle w:val="Footer"/>
      <w:tabs>
        <w:tab w:val="clear" w:pos="4680"/>
        <w:tab w:val="clear" w:pos="9360"/>
        <w:tab w:val="center" w:pos="5490"/>
        <w:tab w:val="right" w:pos="11160"/>
      </w:tabs>
      <w:bidi/>
    </w:pPr>
    <w:r w:rsidRPr="002124B2">
      <w:rPr>
        <w:rtl/>
        <w:lang w:eastAsia="ar" w:bidi="ar-MA"/>
      </w:rPr>
      <w:t xml:space="preserve">تمت مراجعة </w:t>
    </w:r>
    <w:r w:rsidRPr="002124B2">
      <w:rPr>
        <w:lang w:eastAsia="ar" w:bidi="en-US"/>
      </w:rPr>
      <w:t>USBE SES</w:t>
    </w:r>
    <w:r w:rsidRPr="002124B2">
      <w:rPr>
        <w:rtl/>
        <w:lang w:eastAsia="ar" w:bidi="ar-MA"/>
      </w:rPr>
      <w:t xml:space="preserve"> في مايو 2023</w:t>
    </w:r>
    <w:r w:rsidRPr="002124B2">
      <w:tab/>
    </w:r>
    <w:sdt>
      <w:sdtPr>
        <w:rPr>
          <w:rtl/>
        </w:rPr>
        <w:id w:val="-1093850952"/>
        <w:docPartObj>
          <w:docPartGallery w:val="Page Numbers (Bottom of Page)"/>
          <w:docPartUnique/>
        </w:docPartObj>
      </w:sdtPr>
      <w:sdtEndPr>
        <w:rPr>
          <w:noProof/>
        </w:rPr>
      </w:sdtEndPr>
      <w:sdtContent>
        <w:r w:rsidRPr="002124B2">
          <w:rPr>
            <w:rtl/>
            <w:lang w:eastAsia="ar" w:bidi="ar-MA"/>
          </w:rPr>
          <w:fldChar w:fldCharType="begin"/>
        </w:r>
        <w:r w:rsidRPr="002124B2">
          <w:rPr>
            <w:rtl/>
            <w:lang w:eastAsia="ar" w:bidi="ar-MA"/>
          </w:rPr>
          <w:instrText xml:space="preserve"> PAGE   \* MERGEFORMAT </w:instrText>
        </w:r>
        <w:r w:rsidRPr="002124B2">
          <w:rPr>
            <w:rtl/>
            <w:lang w:eastAsia="ar" w:bidi="ar-MA"/>
          </w:rPr>
          <w:fldChar w:fldCharType="separate"/>
        </w:r>
        <w:r>
          <w:rPr>
            <w:rtl/>
            <w:lang w:eastAsia="ar" w:bidi="ar-MA"/>
          </w:rPr>
          <w:t>1</w:t>
        </w:r>
        <w:r w:rsidRPr="002124B2">
          <w:rPr>
            <w:noProof/>
            <w:rtl/>
            <w:lang w:eastAsia="ar" w:bidi="ar-MA"/>
          </w:rPr>
          <w:fldChar w:fldCharType="end"/>
        </w:r>
      </w:sdtContent>
    </w:sdt>
    <w:r w:rsidRPr="002124B2">
      <w:rPr>
        <w:noProof/>
      </w:rPr>
      <w:tab/>
    </w:r>
    <w:r w:rsidRPr="002124B2">
      <w:rPr>
        <w:noProof/>
        <w:rtl/>
        <w:lang w:eastAsia="ar" w:bidi="ar-MA"/>
      </w:rPr>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7095F" w14:textId="77777777" w:rsidR="001E08F1" w:rsidRDefault="001E08F1" w:rsidP="00CC72A4">
      <w:pPr>
        <w:spacing w:after="0"/>
      </w:pPr>
      <w:r>
        <w:separator/>
      </w:r>
    </w:p>
  </w:footnote>
  <w:footnote w:type="continuationSeparator" w:id="0">
    <w:p w14:paraId="75167E87" w14:textId="77777777" w:rsidR="001E08F1" w:rsidRDefault="001E08F1"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BC3E" w14:textId="644324CE" w:rsidR="00564FCA" w:rsidRDefault="00564FCA" w:rsidP="00564FCA">
    <w:pPr>
      <w:tabs>
        <w:tab w:val="left" w:pos="990"/>
        <w:tab w:val="left" w:pos="3600"/>
        <w:tab w:val="left" w:pos="6120"/>
        <w:tab w:val="left" w:pos="7560"/>
        <w:tab w:val="left" w:pos="9000"/>
      </w:tabs>
      <w:bidi/>
    </w:pPr>
    <w:r w:rsidRPr="008D5465">
      <w:rPr>
        <w:lang w:eastAsia="ar" w:bidi="en-US"/>
      </w:rPr>
      <w:t>SpEd 5jc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A004" w14:textId="2F008D59" w:rsidR="00564FCA" w:rsidRDefault="00564FCA" w:rsidP="00564FCA">
    <w:pPr>
      <w:tabs>
        <w:tab w:val="left" w:pos="990"/>
        <w:tab w:val="left" w:pos="3600"/>
        <w:tab w:val="left" w:pos="6120"/>
        <w:tab w:val="left" w:pos="7560"/>
        <w:tab w:val="left" w:pos="9000"/>
      </w:tabs>
      <w:bidi/>
    </w:pPr>
    <w:r w:rsidRPr="008D5465">
      <w:rPr>
        <w:lang w:eastAsia="ar" w:bidi="en-US"/>
      </w:rPr>
      <w:t>SpEd 5jc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D039F"/>
    <w:multiLevelType w:val="hybridMultilevel"/>
    <w:tmpl w:val="49E09E36"/>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54061"/>
    <w:multiLevelType w:val="hybridMultilevel"/>
    <w:tmpl w:val="F476FC8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97C39"/>
    <w:multiLevelType w:val="hybridMultilevel"/>
    <w:tmpl w:val="BAD65A42"/>
    <w:lvl w:ilvl="0" w:tplc="9CF6221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E5EDB"/>
    <w:multiLevelType w:val="hybridMultilevel"/>
    <w:tmpl w:val="7728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8323304">
    <w:abstractNumId w:val="7"/>
  </w:num>
  <w:num w:numId="2" w16cid:durableId="1394548571">
    <w:abstractNumId w:val="1"/>
  </w:num>
  <w:num w:numId="3" w16cid:durableId="1806237995">
    <w:abstractNumId w:val="5"/>
  </w:num>
  <w:num w:numId="4" w16cid:durableId="693380024">
    <w:abstractNumId w:val="13"/>
  </w:num>
  <w:num w:numId="5" w16cid:durableId="195823490">
    <w:abstractNumId w:val="14"/>
  </w:num>
  <w:num w:numId="6" w16cid:durableId="1648314902">
    <w:abstractNumId w:val="3"/>
  </w:num>
  <w:num w:numId="7" w16cid:durableId="1542862356">
    <w:abstractNumId w:val="0"/>
  </w:num>
  <w:num w:numId="8" w16cid:durableId="682440240">
    <w:abstractNumId w:val="17"/>
  </w:num>
  <w:num w:numId="9" w16cid:durableId="684748730">
    <w:abstractNumId w:val="11"/>
  </w:num>
  <w:num w:numId="10" w16cid:durableId="1545289972">
    <w:abstractNumId w:val="15"/>
  </w:num>
  <w:num w:numId="11" w16cid:durableId="1925532666">
    <w:abstractNumId w:val="2"/>
  </w:num>
  <w:num w:numId="12" w16cid:durableId="1091707667">
    <w:abstractNumId w:val="9"/>
  </w:num>
  <w:num w:numId="13" w16cid:durableId="73207380">
    <w:abstractNumId w:val="12"/>
  </w:num>
  <w:num w:numId="14" w16cid:durableId="926688737">
    <w:abstractNumId w:val="6"/>
  </w:num>
  <w:num w:numId="15" w16cid:durableId="1643344757">
    <w:abstractNumId w:val="8"/>
  </w:num>
  <w:num w:numId="16" w16cid:durableId="1841384273">
    <w:abstractNumId w:val="16"/>
  </w:num>
  <w:num w:numId="17" w16cid:durableId="1156646042">
    <w:abstractNumId w:val="4"/>
  </w:num>
  <w:num w:numId="18" w16cid:durableId="1482652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MwNTE2MDA3NzI0tzBQ0lEKTi0uzszPAykwrAUAc7z3VSwAAAA="/>
  </w:docVars>
  <w:rsids>
    <w:rsidRoot w:val="00CC72A4"/>
    <w:rsid w:val="00000476"/>
    <w:rsid w:val="000210AC"/>
    <w:rsid w:val="000273F8"/>
    <w:rsid w:val="00091A6E"/>
    <w:rsid w:val="000A6AC4"/>
    <w:rsid w:val="000F22EB"/>
    <w:rsid w:val="00142A89"/>
    <w:rsid w:val="00145FE9"/>
    <w:rsid w:val="00163B13"/>
    <w:rsid w:val="00165167"/>
    <w:rsid w:val="00190AE3"/>
    <w:rsid w:val="001946E1"/>
    <w:rsid w:val="001A2F86"/>
    <w:rsid w:val="001C6151"/>
    <w:rsid w:val="001C692E"/>
    <w:rsid w:val="001D4C86"/>
    <w:rsid w:val="001E08F1"/>
    <w:rsid w:val="001E6082"/>
    <w:rsid w:val="00211BEB"/>
    <w:rsid w:val="0021760B"/>
    <w:rsid w:val="002308FB"/>
    <w:rsid w:val="00243AC8"/>
    <w:rsid w:val="00250E65"/>
    <w:rsid w:val="002553D0"/>
    <w:rsid w:val="0027295D"/>
    <w:rsid w:val="00274FBC"/>
    <w:rsid w:val="0028685D"/>
    <w:rsid w:val="00297E2F"/>
    <w:rsid w:val="002D5A46"/>
    <w:rsid w:val="002D6FED"/>
    <w:rsid w:val="002F516D"/>
    <w:rsid w:val="00347A66"/>
    <w:rsid w:val="00352536"/>
    <w:rsid w:val="003559B1"/>
    <w:rsid w:val="003574E6"/>
    <w:rsid w:val="003767C1"/>
    <w:rsid w:val="003822C9"/>
    <w:rsid w:val="00392CD5"/>
    <w:rsid w:val="003A1ECA"/>
    <w:rsid w:val="003A6868"/>
    <w:rsid w:val="00401ED6"/>
    <w:rsid w:val="0043361D"/>
    <w:rsid w:val="004360EA"/>
    <w:rsid w:val="00437C40"/>
    <w:rsid w:val="0044022F"/>
    <w:rsid w:val="00450C94"/>
    <w:rsid w:val="004932F8"/>
    <w:rsid w:val="004D30B8"/>
    <w:rsid w:val="004D7516"/>
    <w:rsid w:val="004F7972"/>
    <w:rsid w:val="00530098"/>
    <w:rsid w:val="00530D7F"/>
    <w:rsid w:val="00535AA4"/>
    <w:rsid w:val="00541F15"/>
    <w:rsid w:val="00552D83"/>
    <w:rsid w:val="00562F6D"/>
    <w:rsid w:val="00564FCA"/>
    <w:rsid w:val="005651F3"/>
    <w:rsid w:val="005746AD"/>
    <w:rsid w:val="005834F3"/>
    <w:rsid w:val="005B1A4D"/>
    <w:rsid w:val="005B2246"/>
    <w:rsid w:val="005B7205"/>
    <w:rsid w:val="005B796E"/>
    <w:rsid w:val="005C44F1"/>
    <w:rsid w:val="005D12B2"/>
    <w:rsid w:val="005D4164"/>
    <w:rsid w:val="005D6348"/>
    <w:rsid w:val="005E3ED1"/>
    <w:rsid w:val="00600AE3"/>
    <w:rsid w:val="00610718"/>
    <w:rsid w:val="00635D12"/>
    <w:rsid w:val="00652E64"/>
    <w:rsid w:val="006626C4"/>
    <w:rsid w:val="006A38DF"/>
    <w:rsid w:val="006D205C"/>
    <w:rsid w:val="006D498B"/>
    <w:rsid w:val="006E3448"/>
    <w:rsid w:val="006F15D6"/>
    <w:rsid w:val="00717217"/>
    <w:rsid w:val="0072614E"/>
    <w:rsid w:val="007300FB"/>
    <w:rsid w:val="007578FF"/>
    <w:rsid w:val="0076334D"/>
    <w:rsid w:val="00765E68"/>
    <w:rsid w:val="0077110D"/>
    <w:rsid w:val="00774D32"/>
    <w:rsid w:val="00776F08"/>
    <w:rsid w:val="007B3FAE"/>
    <w:rsid w:val="007B6AFE"/>
    <w:rsid w:val="007C2864"/>
    <w:rsid w:val="007E422D"/>
    <w:rsid w:val="007F1B4F"/>
    <w:rsid w:val="007F7616"/>
    <w:rsid w:val="007F7B3C"/>
    <w:rsid w:val="008028A4"/>
    <w:rsid w:val="00821A1A"/>
    <w:rsid w:val="00827938"/>
    <w:rsid w:val="00846D47"/>
    <w:rsid w:val="008555BA"/>
    <w:rsid w:val="008814E8"/>
    <w:rsid w:val="008D4BBB"/>
    <w:rsid w:val="008D5465"/>
    <w:rsid w:val="008E3F16"/>
    <w:rsid w:val="009057E6"/>
    <w:rsid w:val="00911623"/>
    <w:rsid w:val="00936416"/>
    <w:rsid w:val="009478DF"/>
    <w:rsid w:val="009508E5"/>
    <w:rsid w:val="009552AE"/>
    <w:rsid w:val="00982319"/>
    <w:rsid w:val="00983AE9"/>
    <w:rsid w:val="00996243"/>
    <w:rsid w:val="009A726E"/>
    <w:rsid w:val="009C6F4D"/>
    <w:rsid w:val="009F28CB"/>
    <w:rsid w:val="00A36FB0"/>
    <w:rsid w:val="00A40CD4"/>
    <w:rsid w:val="00A50850"/>
    <w:rsid w:val="00A903E2"/>
    <w:rsid w:val="00A94D60"/>
    <w:rsid w:val="00AA69E9"/>
    <w:rsid w:val="00AB5F49"/>
    <w:rsid w:val="00AC2F1C"/>
    <w:rsid w:val="00AD000C"/>
    <w:rsid w:val="00AD71AD"/>
    <w:rsid w:val="00AE6E18"/>
    <w:rsid w:val="00B050B0"/>
    <w:rsid w:val="00B25E42"/>
    <w:rsid w:val="00B31EDB"/>
    <w:rsid w:val="00B37E00"/>
    <w:rsid w:val="00B4042A"/>
    <w:rsid w:val="00B476C5"/>
    <w:rsid w:val="00B61875"/>
    <w:rsid w:val="00B656A4"/>
    <w:rsid w:val="00BA2E22"/>
    <w:rsid w:val="00BA46F7"/>
    <w:rsid w:val="00BA5649"/>
    <w:rsid w:val="00BC1588"/>
    <w:rsid w:val="00BC7938"/>
    <w:rsid w:val="00BD2D65"/>
    <w:rsid w:val="00BD7B3A"/>
    <w:rsid w:val="00BE2DF2"/>
    <w:rsid w:val="00BE6854"/>
    <w:rsid w:val="00C03DE3"/>
    <w:rsid w:val="00C1273D"/>
    <w:rsid w:val="00C25707"/>
    <w:rsid w:val="00C33692"/>
    <w:rsid w:val="00C57F98"/>
    <w:rsid w:val="00C81135"/>
    <w:rsid w:val="00C8206C"/>
    <w:rsid w:val="00C96D94"/>
    <w:rsid w:val="00C971F5"/>
    <w:rsid w:val="00CA0971"/>
    <w:rsid w:val="00CA0AE3"/>
    <w:rsid w:val="00CC72A4"/>
    <w:rsid w:val="00CF05E8"/>
    <w:rsid w:val="00D02404"/>
    <w:rsid w:val="00D3707C"/>
    <w:rsid w:val="00D437AA"/>
    <w:rsid w:val="00D60A0E"/>
    <w:rsid w:val="00D64D28"/>
    <w:rsid w:val="00D71BFE"/>
    <w:rsid w:val="00D90056"/>
    <w:rsid w:val="00DB137B"/>
    <w:rsid w:val="00DB6CC2"/>
    <w:rsid w:val="00DD340B"/>
    <w:rsid w:val="00DE2A14"/>
    <w:rsid w:val="00DF211C"/>
    <w:rsid w:val="00DF58A8"/>
    <w:rsid w:val="00DF62ED"/>
    <w:rsid w:val="00E101F4"/>
    <w:rsid w:val="00E309A9"/>
    <w:rsid w:val="00E4046E"/>
    <w:rsid w:val="00E520CE"/>
    <w:rsid w:val="00E54161"/>
    <w:rsid w:val="00E71E4E"/>
    <w:rsid w:val="00E87DE5"/>
    <w:rsid w:val="00EE40CF"/>
    <w:rsid w:val="00EE6E59"/>
    <w:rsid w:val="00F40D93"/>
    <w:rsid w:val="00F40E20"/>
    <w:rsid w:val="00F5010E"/>
    <w:rsid w:val="00F63C94"/>
    <w:rsid w:val="00FA440A"/>
    <w:rsid w:val="00FC2E5D"/>
    <w:rsid w:val="00FC3E6A"/>
    <w:rsid w:val="00FD3545"/>
    <w:rsid w:val="00FF590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0CF"/>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BC1588"/>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C96D94"/>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BC1588"/>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2553D0"/>
    <w:pPr>
      <w:spacing w:after="0" w:line="400" w:lineRule="exact"/>
      <w:jc w:val="center"/>
    </w:pPr>
    <w:rPr>
      <w:rFonts w:eastAsiaTheme="majorEastAsia" w:cstheme="majorBidi"/>
      <w:b/>
      <w:sz w:val="32"/>
      <w:szCs w:val="32"/>
    </w:rPr>
  </w:style>
  <w:style w:type="character" w:customStyle="1" w:styleId="TitleChar">
    <w:name w:val="Title Char"/>
    <w:basedOn w:val="DefaultParagraphFont"/>
    <w:link w:val="Title"/>
    <w:uiPriority w:val="10"/>
    <w:rsid w:val="002553D0"/>
    <w:rPr>
      <w:rFonts w:ascii="Open Sans" w:eastAsiaTheme="majorEastAsia" w:hAnsi="Open Sans" w:cstheme="majorBidi"/>
      <w:b/>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1588"/>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C96D94"/>
    <w:rPr>
      <w:rFonts w:ascii="Open Sans Light" w:eastAsiaTheme="majorEastAsia" w:hAnsi="Open Sans Light" w:cstheme="majorBidi"/>
      <w:b/>
      <w:sz w:val="32"/>
      <w:szCs w:val="26"/>
    </w:rPr>
  </w:style>
  <w:style w:type="paragraph" w:styleId="ListParagraph">
    <w:name w:val="List Paragraph"/>
    <w:basedOn w:val="Normal"/>
    <w:uiPriority w:val="34"/>
    <w:qFormat/>
    <w:rsid w:val="00DF211C"/>
    <w:pPr>
      <w:ind w:left="720"/>
      <w:contextualSpacing/>
    </w:pPr>
  </w:style>
  <w:style w:type="character" w:styleId="CommentReference">
    <w:name w:val="annotation reference"/>
    <w:basedOn w:val="DefaultParagraphFont"/>
    <w:uiPriority w:val="99"/>
    <w:semiHidden/>
    <w:unhideWhenUsed/>
    <w:rsid w:val="0028685D"/>
    <w:rPr>
      <w:sz w:val="16"/>
      <w:szCs w:val="16"/>
    </w:rPr>
  </w:style>
  <w:style w:type="paragraph" w:styleId="CommentText">
    <w:name w:val="annotation text"/>
    <w:basedOn w:val="Normal"/>
    <w:link w:val="CommentTextChar"/>
    <w:uiPriority w:val="99"/>
    <w:unhideWhenUsed/>
    <w:rsid w:val="0028685D"/>
    <w:pPr>
      <w:spacing w:line="240" w:lineRule="auto"/>
    </w:pPr>
    <w:rPr>
      <w:sz w:val="20"/>
      <w:szCs w:val="20"/>
    </w:rPr>
  </w:style>
  <w:style w:type="character" w:customStyle="1" w:styleId="CommentTextChar">
    <w:name w:val="Comment Text Char"/>
    <w:basedOn w:val="DefaultParagraphFont"/>
    <w:link w:val="CommentText"/>
    <w:uiPriority w:val="99"/>
    <w:rsid w:val="0028685D"/>
    <w:rPr>
      <w:sz w:val="20"/>
      <w:szCs w:val="20"/>
    </w:rPr>
  </w:style>
  <w:style w:type="paragraph" w:styleId="CommentSubject">
    <w:name w:val="annotation subject"/>
    <w:basedOn w:val="CommentText"/>
    <w:next w:val="CommentText"/>
    <w:link w:val="CommentSubjectChar"/>
    <w:uiPriority w:val="99"/>
    <w:semiHidden/>
    <w:unhideWhenUsed/>
    <w:rsid w:val="0028685D"/>
    <w:rPr>
      <w:b/>
      <w:bCs/>
    </w:rPr>
  </w:style>
  <w:style w:type="character" w:customStyle="1" w:styleId="CommentSubjectChar">
    <w:name w:val="Comment Subject Char"/>
    <w:basedOn w:val="CommentTextChar"/>
    <w:link w:val="CommentSubject"/>
    <w:uiPriority w:val="99"/>
    <w:semiHidden/>
    <w:rsid w:val="0028685D"/>
    <w:rPr>
      <w:b/>
      <w:bCs/>
      <w:sz w:val="20"/>
      <w:szCs w:val="20"/>
    </w:rPr>
  </w:style>
  <w:style w:type="paragraph" w:styleId="Revision">
    <w:name w:val="Revision"/>
    <w:hidden/>
    <w:uiPriority w:val="99"/>
    <w:semiHidden/>
    <w:rsid w:val="003A1ECA"/>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BC1588"/>
    <w:rPr>
      <w:rFonts w:ascii="Open Sans Light" w:eastAsiaTheme="majorEastAsia" w:hAnsi="Open Sans Light" w:cstheme="majorBidi"/>
      <w:b/>
      <w:sz w:val="28"/>
      <w:szCs w:val="24"/>
    </w:rPr>
  </w:style>
  <w:style w:type="character" w:customStyle="1" w:styleId="apple-converted-space">
    <w:name w:val="apple-converted-space"/>
    <w:basedOn w:val="DefaultParagraphFont"/>
    <w:rsid w:val="00E309A9"/>
  </w:style>
  <w:style w:type="paragraph" w:customStyle="1" w:styleId="m-5501390442121389020msolistparagraph">
    <w:name w:val="m_-5501390442121389020msolistparagraph"/>
    <w:basedOn w:val="Normal"/>
    <w:rsid w:val="00DE2A14"/>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DE2A14"/>
  </w:style>
  <w:style w:type="character" w:customStyle="1" w:styleId="cf01">
    <w:name w:val="cf01"/>
    <w:basedOn w:val="DefaultParagraphFont"/>
    <w:rsid w:val="001C692E"/>
    <w:rPr>
      <w:rFonts w:ascii="Segoe UI" w:hAnsi="Segoe UI" w:cs="Segoe UI" w:hint="default"/>
      <w:sz w:val="18"/>
      <w:szCs w:val="18"/>
    </w:rPr>
  </w:style>
  <w:style w:type="paragraph" w:styleId="z-TopofForm">
    <w:name w:val="HTML Top of Form"/>
    <w:basedOn w:val="Normal"/>
    <w:next w:val="Normal"/>
    <w:link w:val="z-TopofFormChar"/>
    <w:hidden/>
    <w:uiPriority w:val="99"/>
    <w:semiHidden/>
    <w:unhideWhenUsed/>
    <w:rsid w:val="00983AE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83A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83A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83AE9"/>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06356">
      <w:bodyDiv w:val="1"/>
      <w:marLeft w:val="0"/>
      <w:marRight w:val="0"/>
      <w:marTop w:val="0"/>
      <w:marBottom w:val="0"/>
      <w:divBdr>
        <w:top w:val="none" w:sz="0" w:space="0" w:color="auto"/>
        <w:left w:val="none" w:sz="0" w:space="0" w:color="auto"/>
        <w:bottom w:val="none" w:sz="0" w:space="0" w:color="auto"/>
        <w:right w:val="none" w:sz="0" w:space="0" w:color="auto"/>
      </w:divBdr>
    </w:div>
    <w:div w:id="68714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8.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8.xml"/><Relationship Id="rId41" Type="http://schemas.openxmlformats.org/officeDocument/2006/relationships/control" Target="activeX/activeX30.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8.xm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40.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32af638-4a82-44aa-a1f7-20ae0efef201">
      <UserInfo>
        <DisplayName>Tiffany Midgley</DisplayName>
        <AccountId>67</AccountId>
        <AccountType/>
      </UserInfo>
      <UserInfo>
        <DisplayName>brent.coffman@nebo.edu</DisplayName>
        <AccountId>68</AccountId>
        <AccountType/>
      </UserInfo>
      <UserInfo>
        <DisplayName>Marissa Lowry</DisplayName>
        <AccountId>69</AccountId>
        <AccountType/>
      </UserInfo>
      <UserInfo>
        <DisplayName>surajs</DisplayName>
        <AccountId>70</AccountId>
        <AccountType/>
      </UserInfo>
      <UserInfo>
        <DisplayName>jenifer.buist@ccsdut.org</DisplayName>
        <AccountId>71</AccountId>
        <AccountType/>
      </UserInfo>
      <UserInfo>
        <DisplayName>Fratto, Kim</DisplayName>
        <AccountId>57</AccountId>
        <AccountType/>
      </UserInfo>
      <UserInfo>
        <DisplayName>Hanson, Janet</DisplayName>
        <AccountId>13</AccountId>
        <AccountType/>
      </UserInfo>
      <UserInfo>
        <DisplayName>Gressmen, Kelsey</DisplayName>
        <AccountId>15</AccountId>
        <AccountType/>
      </UserInfo>
      <UserInfo>
        <DisplayName>Nordfelt, Emily</DisplayName>
        <AccountId>14</AccountId>
        <AccountType/>
      </UserInfo>
      <UserInfo>
        <DisplayName>Gillespie, LauraLee</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348630D47C184D9482C601AA9F7033" ma:contentTypeVersion="7" ma:contentTypeDescription="Create a new document." ma:contentTypeScope="" ma:versionID="d7eb3161611a3934e69c75ba0a718ed9">
  <xsd:schema xmlns:xsd="http://www.w3.org/2001/XMLSchema" xmlns:xs="http://www.w3.org/2001/XMLSchema" xmlns:p="http://schemas.microsoft.com/office/2006/metadata/properties" xmlns:ns2="29e1d644-2ff4-42f3-a032-e2621af31c59" xmlns:ns3="d32af638-4a82-44aa-a1f7-20ae0efef201" targetNamespace="http://schemas.microsoft.com/office/2006/metadata/properties" ma:root="true" ma:fieldsID="4089c2d0355ae02d9ae26254c47c920e" ns2:_="" ns3:_="">
    <xsd:import namespace="29e1d644-2ff4-42f3-a032-e2621af31c59"/>
    <xsd:import namespace="d32af638-4a82-44aa-a1f7-20ae0efef2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d644-2ff4-42f3-a032-e2621af31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af638-4a82-44aa-a1f7-20ae0efef2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178C-2E6A-4CC0-8E97-7DC1516F60F4}">
  <ds:schemaRefs>
    <ds:schemaRef ds:uri="http://schemas.microsoft.com/sharepoint/v3/contenttype/forms"/>
  </ds:schemaRefs>
</ds:datastoreItem>
</file>

<file path=customXml/itemProps2.xml><?xml version="1.0" encoding="utf-8"?>
<ds:datastoreItem xmlns:ds="http://schemas.openxmlformats.org/officeDocument/2006/customXml" ds:itemID="{2054B7A9-AF1B-4B86-A2D6-7B439F420A90}">
  <ds:schemaRefs>
    <ds:schemaRef ds:uri="http://schemas.microsoft.com/office/2006/metadata/properties"/>
    <ds:schemaRef ds:uri="http://schemas.microsoft.com/office/infopath/2007/PartnerControls"/>
    <ds:schemaRef ds:uri="d32af638-4a82-44aa-a1f7-20ae0efef201"/>
  </ds:schemaRefs>
</ds:datastoreItem>
</file>

<file path=customXml/itemProps3.xml><?xml version="1.0" encoding="utf-8"?>
<ds:datastoreItem xmlns:ds="http://schemas.openxmlformats.org/officeDocument/2006/customXml" ds:itemID="{BCA2112E-B3F2-4609-8CF3-02FFDE3CC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d644-2ff4-42f3-a032-e2621af31c59"/>
    <ds:schemaRef ds:uri="d32af638-4a82-44aa-a1f7-20ae0efe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F4E9B-DFEE-4CE7-A7BF-C351CDB2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5jc. Team Evaluation Summary Report and Written Prior Notice of Eligibility Determination: SLD – Method C: Alternative Research-Based Method</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5jc. Team Evaluation Summary Report and Written Prior Notice of Eligibility Determination: SLD – Method C: Alternative Research-Based Method</dc:title>
  <dc:subject/>
  <dc:creator>Nordfelt, Emily</dc:creator>
  <cp:keywords/>
  <dc:description/>
  <cp:lastModifiedBy>Nordfelt, Emily</cp:lastModifiedBy>
  <cp:revision>4</cp:revision>
  <dcterms:created xsi:type="dcterms:W3CDTF">2023-11-20T18:31:00Z</dcterms:created>
  <dcterms:modified xsi:type="dcterms:W3CDTF">2023-11-20T18:37:00Z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0x010100FE348630D47C184D9482C601AA9F7033</vt:lpwstr>
  </property>
</Properties>
</file>